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56B" w:rsidRPr="00C71903" w:rsidRDefault="0019556B" w:rsidP="009F3658">
      <w:pPr>
        <w:pStyle w:val="Title"/>
        <w:pBdr>
          <w:top w:val="single" w:sz="12" w:space="5" w:color="auto"/>
          <w:bottom w:val="single" w:sz="12" w:space="7" w:color="auto"/>
        </w:pBdr>
        <w:tabs>
          <w:tab w:val="clear" w:pos="3780"/>
          <w:tab w:val="left" w:pos="4109"/>
          <w:tab w:val="right" w:pos="8789"/>
        </w:tabs>
        <w:spacing w:before="0" w:after="0" w:line="240" w:lineRule="auto"/>
        <w:jc w:val="both"/>
        <w:rPr>
          <w:rFonts w:ascii="Times New Roman" w:hAnsi="Times New Roman"/>
          <w:lang w:val="en-US" w:eastAsia="zh-CN"/>
        </w:rPr>
      </w:pPr>
      <w:r w:rsidRPr="00585AD9">
        <w:rPr>
          <w:rFonts w:ascii="Times New Roman" w:hAnsi="Times New Roman"/>
          <w:lang w:eastAsia="zh-CN"/>
        </w:rPr>
        <w:t xml:space="preserve">3GPP </w:t>
      </w:r>
      <w:smartTag w:uri="urn:schemas-microsoft-com:office:smarttags" w:element="stockticker">
        <w:r w:rsidRPr="00585AD9">
          <w:rPr>
            <w:rFonts w:ascii="Times New Roman" w:hAnsi="Times New Roman"/>
            <w:lang w:eastAsia="zh-CN"/>
          </w:rPr>
          <w:t>TSG</w:t>
        </w:r>
      </w:smartTag>
      <w:r w:rsidRPr="00585AD9">
        <w:rPr>
          <w:rFonts w:ascii="Times New Roman" w:hAnsi="Times New Roman"/>
          <w:lang w:eastAsia="zh-CN"/>
        </w:rPr>
        <w:t xml:space="preserve"> RAN WG1 Meeting #</w:t>
      </w:r>
      <w:r w:rsidR="00B6036B">
        <w:rPr>
          <w:rFonts w:ascii="Times New Roman" w:hAnsi="Times New Roman"/>
          <w:lang w:eastAsia="zh-CN"/>
        </w:rPr>
        <w:t>8</w:t>
      </w:r>
      <w:r w:rsidR="000B35EB">
        <w:rPr>
          <w:rFonts w:ascii="Times New Roman" w:hAnsi="Times New Roman"/>
          <w:lang w:eastAsia="zh-CN"/>
        </w:rPr>
        <w:t>2</w:t>
      </w:r>
      <w:r w:rsidR="005E441E">
        <w:rPr>
          <w:rFonts w:ascii="Times New Roman" w:hAnsi="Times New Roman" w:hint="eastAsia"/>
          <w:lang w:eastAsia="zh-CN"/>
        </w:rPr>
        <w:t>bis</w:t>
      </w:r>
      <w:r w:rsidRPr="00585AD9">
        <w:rPr>
          <w:rFonts w:ascii="Times New Roman" w:hAnsi="Times New Roman"/>
          <w:lang w:eastAsia="zh-CN"/>
        </w:rPr>
        <w:tab/>
        <w:t xml:space="preserve"> </w:t>
      </w:r>
      <w:r w:rsidRPr="00585AD9">
        <w:rPr>
          <w:rFonts w:ascii="Times New Roman" w:hAnsi="Times New Roman"/>
          <w:lang w:eastAsia="zh-CN"/>
        </w:rPr>
        <w:tab/>
      </w:r>
      <w:bookmarkStart w:id="0" w:name="OLE_LINK8"/>
      <w:bookmarkStart w:id="1" w:name="OLE_LINK9"/>
      <w:bookmarkStart w:id="2" w:name="OLE_LINK6"/>
      <w:bookmarkStart w:id="3" w:name="OLE_LINK7"/>
      <w:bookmarkStart w:id="4" w:name="OLE_LINK1"/>
      <w:bookmarkStart w:id="5" w:name="OLE_LINK2"/>
      <w:r w:rsidRPr="00585AD9">
        <w:rPr>
          <w:rFonts w:ascii="Times New Roman" w:hAnsi="Times New Roman"/>
        </w:rPr>
        <w:t xml:space="preserve"> </w:t>
      </w:r>
      <w:bookmarkEnd w:id="0"/>
      <w:bookmarkEnd w:id="1"/>
      <w:bookmarkEnd w:id="2"/>
      <w:bookmarkEnd w:id="3"/>
      <w:bookmarkEnd w:id="4"/>
      <w:bookmarkEnd w:id="5"/>
      <w:r w:rsidR="003A06E2" w:rsidRPr="003A06E2">
        <w:rPr>
          <w:rFonts w:ascii="Times New Roman" w:hAnsi="Times New Roman"/>
          <w:lang w:eastAsia="zh-CN"/>
        </w:rPr>
        <w:t>R1</w:t>
      </w:r>
      <w:r w:rsidR="00A2408C" w:rsidRPr="00A2408C">
        <w:rPr>
          <w:rFonts w:ascii="Times New Roman" w:hAnsi="Times New Roman"/>
          <w:lang w:eastAsia="zh-CN"/>
        </w:rPr>
        <w:t>-</w:t>
      </w:r>
      <w:bookmarkStart w:id="6" w:name="OLE_LINK10"/>
      <w:bookmarkStart w:id="7" w:name="OLE_LINK11"/>
      <w:r w:rsidR="00A2408C" w:rsidRPr="00A2408C">
        <w:rPr>
          <w:rFonts w:ascii="Times New Roman" w:hAnsi="Times New Roman"/>
          <w:lang w:eastAsia="zh-CN"/>
        </w:rPr>
        <w:t>15</w:t>
      </w:r>
      <w:r w:rsidR="00D46CDC">
        <w:rPr>
          <w:rFonts w:ascii="Times New Roman" w:hAnsi="Times New Roman" w:hint="eastAsia"/>
          <w:lang w:eastAsia="zh-CN"/>
        </w:rPr>
        <w:t>52</w:t>
      </w:r>
      <w:r w:rsidR="00CA5796">
        <w:rPr>
          <w:rFonts w:ascii="Times New Roman" w:hAnsi="Times New Roman" w:hint="eastAsia"/>
          <w:lang w:eastAsia="zh-CN"/>
        </w:rPr>
        <w:t>48</w:t>
      </w:r>
      <w:bookmarkEnd w:id="6"/>
      <w:bookmarkEnd w:id="7"/>
    </w:p>
    <w:p w:rsidR="00A24448" w:rsidRPr="00585AD9" w:rsidRDefault="00A24448" w:rsidP="00A24448">
      <w:pPr>
        <w:pStyle w:val="Title"/>
        <w:pBdr>
          <w:top w:val="single" w:sz="12" w:space="5" w:color="auto"/>
          <w:bottom w:val="single" w:sz="12" w:space="7" w:color="auto"/>
        </w:pBdr>
        <w:tabs>
          <w:tab w:val="clear" w:pos="3780"/>
          <w:tab w:val="left" w:pos="5850"/>
        </w:tabs>
        <w:spacing w:after="0" w:line="240" w:lineRule="auto"/>
        <w:jc w:val="both"/>
        <w:rPr>
          <w:rFonts w:ascii="Times New Roman" w:hAnsi="Times New Roman"/>
          <w:lang w:val="en-US" w:eastAsia="zh-CN"/>
        </w:rPr>
      </w:pPr>
      <w:r w:rsidRPr="0092034D">
        <w:rPr>
          <w:rFonts w:ascii="Times New Roman" w:hAnsi="Times New Roman"/>
          <w:lang w:val="en-US" w:eastAsia="zh-CN"/>
        </w:rPr>
        <w:t>Malmö, Sweden, 5th - 9th October 2015</w:t>
      </w:r>
    </w:p>
    <w:p w:rsidR="000B35EB" w:rsidRPr="00A24448" w:rsidRDefault="000B35EB" w:rsidP="009F3658">
      <w:pPr>
        <w:pStyle w:val="Title"/>
        <w:pBdr>
          <w:top w:val="single" w:sz="12" w:space="5" w:color="auto"/>
          <w:bottom w:val="single" w:sz="12" w:space="7" w:color="auto"/>
        </w:pBdr>
        <w:tabs>
          <w:tab w:val="clear" w:pos="3780"/>
          <w:tab w:val="left" w:pos="5850"/>
        </w:tabs>
        <w:spacing w:after="0" w:line="240" w:lineRule="auto"/>
        <w:jc w:val="both"/>
        <w:rPr>
          <w:rFonts w:ascii="Times New Roman" w:hAnsi="Times New Roman"/>
          <w:lang w:val="en-US"/>
        </w:rPr>
      </w:pPr>
    </w:p>
    <w:p w:rsidR="0019556B" w:rsidRPr="008F103B" w:rsidRDefault="0019556B" w:rsidP="009F3658">
      <w:pPr>
        <w:pStyle w:val="Title"/>
        <w:pBdr>
          <w:top w:val="single" w:sz="12" w:space="5" w:color="auto"/>
          <w:bottom w:val="single" w:sz="12" w:space="7" w:color="auto"/>
        </w:pBdr>
        <w:tabs>
          <w:tab w:val="clear" w:pos="3780"/>
          <w:tab w:val="left" w:pos="1890"/>
          <w:tab w:val="left" w:pos="5850"/>
        </w:tabs>
        <w:spacing w:before="80" w:after="0" w:line="240" w:lineRule="auto"/>
        <w:ind w:left="1888" w:hanging="1888"/>
        <w:jc w:val="both"/>
        <w:rPr>
          <w:rFonts w:ascii="Times New Roman" w:hAnsi="Times New Roman"/>
          <w:lang w:val="en-US" w:eastAsia="zh-CN"/>
        </w:rPr>
      </w:pPr>
      <w:r w:rsidRPr="00585AD9">
        <w:rPr>
          <w:rFonts w:ascii="Times New Roman" w:hAnsi="Times New Roman"/>
        </w:rPr>
        <w:t xml:space="preserve">Title: </w:t>
      </w:r>
      <w:r w:rsidRPr="00585AD9">
        <w:rPr>
          <w:rFonts w:ascii="Times New Roman" w:hAnsi="Times New Roman"/>
        </w:rPr>
        <w:tab/>
      </w:r>
      <w:bookmarkStart w:id="8" w:name="OLE_LINK12"/>
      <w:bookmarkStart w:id="9" w:name="OLE_LINK13"/>
      <w:r w:rsidR="00CA5796" w:rsidRPr="00CA5796">
        <w:rPr>
          <w:rFonts w:ascii="Times New Roman" w:hAnsi="Times New Roman"/>
        </w:rPr>
        <w:t>DMRS Enhancement for supporting high dimensional MU-MIMO</w:t>
      </w:r>
      <w:bookmarkEnd w:id="8"/>
      <w:bookmarkEnd w:id="9"/>
    </w:p>
    <w:p w:rsidR="0019556B" w:rsidRPr="008F103B" w:rsidRDefault="0019556B" w:rsidP="009F3658">
      <w:pPr>
        <w:pStyle w:val="Title"/>
        <w:pBdr>
          <w:top w:val="single" w:sz="12" w:space="5" w:color="auto"/>
          <w:bottom w:val="single" w:sz="12" w:space="7" w:color="auto"/>
        </w:pBdr>
        <w:tabs>
          <w:tab w:val="clear" w:pos="3780"/>
          <w:tab w:val="left" w:pos="1890"/>
          <w:tab w:val="left" w:pos="5850"/>
        </w:tabs>
        <w:spacing w:before="80" w:after="0" w:line="240" w:lineRule="auto"/>
        <w:ind w:left="1888" w:hanging="1888"/>
        <w:jc w:val="both"/>
        <w:rPr>
          <w:rFonts w:ascii="Times New Roman" w:hAnsi="Times New Roman"/>
          <w:lang w:eastAsia="zh-CN"/>
        </w:rPr>
      </w:pPr>
      <w:r w:rsidRPr="008F103B">
        <w:rPr>
          <w:rFonts w:ascii="Times New Roman" w:hAnsi="Times New Roman"/>
        </w:rPr>
        <w:t xml:space="preserve">Source: </w:t>
      </w:r>
      <w:r w:rsidRPr="008F103B">
        <w:rPr>
          <w:rFonts w:ascii="Times New Roman" w:hAnsi="Times New Roman"/>
        </w:rPr>
        <w:tab/>
      </w:r>
      <w:r w:rsidRPr="008F103B">
        <w:rPr>
          <w:rFonts w:ascii="Times New Roman" w:hAnsi="Times New Roman"/>
          <w:lang w:eastAsia="zh-CN"/>
        </w:rPr>
        <w:t>Alcatel-Lucent Shanghai Bell</w:t>
      </w:r>
      <w:r w:rsidR="005E441E">
        <w:rPr>
          <w:rFonts w:ascii="Times New Roman" w:hAnsi="Times New Roman" w:hint="eastAsia"/>
          <w:lang w:eastAsia="zh-CN"/>
        </w:rPr>
        <w:t xml:space="preserve">, </w:t>
      </w:r>
      <w:r w:rsidR="005E441E">
        <w:rPr>
          <w:rFonts w:ascii="Times New Roman" w:hAnsi="Times New Roman"/>
          <w:lang w:eastAsia="zh-CN"/>
        </w:rPr>
        <w:t>Alcatel-Lucent</w:t>
      </w:r>
    </w:p>
    <w:p w:rsidR="0019556B" w:rsidRPr="008F103B" w:rsidRDefault="0019556B" w:rsidP="009F3658">
      <w:pPr>
        <w:pStyle w:val="Title"/>
        <w:pBdr>
          <w:top w:val="single" w:sz="12" w:space="5" w:color="auto"/>
          <w:bottom w:val="single" w:sz="12" w:space="7" w:color="auto"/>
        </w:pBdr>
        <w:tabs>
          <w:tab w:val="clear" w:pos="3780"/>
          <w:tab w:val="left" w:pos="1890"/>
          <w:tab w:val="left" w:pos="5850"/>
        </w:tabs>
        <w:spacing w:before="80" w:after="0" w:line="240" w:lineRule="auto"/>
        <w:ind w:left="1888" w:hanging="1888"/>
        <w:jc w:val="both"/>
        <w:rPr>
          <w:rFonts w:ascii="Times New Roman" w:hAnsi="Times New Roman"/>
          <w:lang w:val="en-US" w:eastAsia="zh-CN"/>
        </w:rPr>
      </w:pPr>
      <w:r w:rsidRPr="008F103B">
        <w:rPr>
          <w:rFonts w:ascii="Times New Roman" w:hAnsi="Times New Roman"/>
          <w:lang w:val="en-US"/>
        </w:rPr>
        <w:t>Agenda Item:</w:t>
      </w:r>
      <w:r w:rsidRPr="008F103B">
        <w:rPr>
          <w:rFonts w:ascii="Times New Roman" w:hAnsi="Times New Roman"/>
          <w:lang w:val="en-US"/>
        </w:rPr>
        <w:tab/>
      </w:r>
      <w:r w:rsidR="007D6635" w:rsidRPr="00D46CDC">
        <w:rPr>
          <w:rFonts w:ascii="Times New Roman" w:hAnsi="Times New Roman"/>
          <w:lang w:val="en-US"/>
        </w:rPr>
        <w:t>7.2.</w:t>
      </w:r>
      <w:r w:rsidR="00D46CDC" w:rsidRPr="00D46CDC">
        <w:rPr>
          <w:rFonts w:ascii="Times New Roman" w:hAnsi="Times New Roman" w:hint="eastAsia"/>
          <w:lang w:val="en-US" w:eastAsia="zh-CN"/>
        </w:rPr>
        <w:t>4</w:t>
      </w:r>
      <w:r w:rsidR="007D6635" w:rsidRPr="00D46CDC">
        <w:rPr>
          <w:rFonts w:ascii="Times New Roman" w:hAnsi="Times New Roman"/>
          <w:lang w:val="en-US"/>
        </w:rPr>
        <w:t>.</w:t>
      </w:r>
      <w:r w:rsidR="00CA5796">
        <w:rPr>
          <w:rFonts w:ascii="Times New Roman" w:hAnsi="Times New Roman" w:hint="eastAsia"/>
          <w:lang w:val="en-US" w:eastAsia="zh-CN"/>
        </w:rPr>
        <w:t>2</w:t>
      </w:r>
      <w:r w:rsidR="007D6635" w:rsidRPr="00D46CDC">
        <w:rPr>
          <w:rFonts w:ascii="Times New Roman" w:hAnsi="Times New Roman"/>
          <w:lang w:val="en-US"/>
        </w:rPr>
        <w:t>.</w:t>
      </w:r>
      <w:r w:rsidR="00CA5796">
        <w:rPr>
          <w:rFonts w:ascii="Times New Roman" w:hAnsi="Times New Roman" w:hint="eastAsia"/>
          <w:lang w:val="en-US" w:eastAsia="zh-CN"/>
        </w:rPr>
        <w:t>3</w:t>
      </w:r>
    </w:p>
    <w:p w:rsidR="0019556B" w:rsidRPr="00585AD9" w:rsidRDefault="0019556B" w:rsidP="009F3658">
      <w:pPr>
        <w:pStyle w:val="Title"/>
        <w:pBdr>
          <w:top w:val="single" w:sz="12" w:space="5" w:color="auto"/>
          <w:bottom w:val="single" w:sz="12" w:space="7" w:color="auto"/>
        </w:pBdr>
        <w:tabs>
          <w:tab w:val="clear" w:pos="3780"/>
          <w:tab w:val="left" w:pos="1890"/>
          <w:tab w:val="left" w:pos="5850"/>
        </w:tabs>
        <w:spacing w:before="80" w:after="0" w:line="240" w:lineRule="auto"/>
        <w:jc w:val="both"/>
        <w:rPr>
          <w:rFonts w:ascii="Times New Roman" w:hAnsi="Times New Roman"/>
          <w:lang w:eastAsia="zh-CN"/>
        </w:rPr>
      </w:pPr>
      <w:r w:rsidRPr="00585AD9">
        <w:rPr>
          <w:rFonts w:ascii="Times New Roman" w:hAnsi="Times New Roman"/>
        </w:rPr>
        <w:t xml:space="preserve">Document for: </w:t>
      </w:r>
      <w:r w:rsidRPr="00585AD9">
        <w:rPr>
          <w:rFonts w:ascii="Times New Roman" w:hAnsi="Times New Roman"/>
        </w:rPr>
        <w:tab/>
        <w:t>Discussion</w:t>
      </w:r>
      <w:r w:rsidRPr="00585AD9">
        <w:rPr>
          <w:rFonts w:ascii="Times New Roman" w:hAnsi="Times New Roman"/>
          <w:lang w:eastAsia="zh-CN"/>
        </w:rPr>
        <w:t>/Decision</w:t>
      </w:r>
    </w:p>
    <w:p w:rsidR="0019556B" w:rsidRPr="00585AD9" w:rsidRDefault="0019556B" w:rsidP="00E149AF">
      <w:pPr>
        <w:pStyle w:val="Heading1"/>
        <w:numPr>
          <w:ilvl w:val="0"/>
          <w:numId w:val="2"/>
        </w:numPr>
        <w:spacing w:after="0" w:line="240" w:lineRule="auto"/>
        <w:jc w:val="both"/>
        <w:rPr>
          <w:rFonts w:ascii="Times New Roman" w:hAnsi="Times New Roman"/>
        </w:rPr>
      </w:pPr>
      <w:r w:rsidRPr="00585AD9">
        <w:rPr>
          <w:rFonts w:ascii="Times New Roman" w:hAnsi="Times New Roman"/>
        </w:rPr>
        <w:t>Introduction</w:t>
      </w:r>
    </w:p>
    <w:p w:rsidR="00106711" w:rsidRDefault="00106711" w:rsidP="009F3658">
      <w:pPr>
        <w:spacing w:after="0" w:line="240" w:lineRule="auto"/>
        <w:rPr>
          <w:lang w:val="en-US" w:eastAsia="zh-CN"/>
        </w:rPr>
      </w:pPr>
    </w:p>
    <w:p w:rsidR="00934EEC" w:rsidRDefault="001833B1" w:rsidP="009F3658">
      <w:pPr>
        <w:spacing w:after="0" w:line="240" w:lineRule="auto"/>
        <w:rPr>
          <w:lang w:val="en-US" w:eastAsia="zh-CN"/>
        </w:rPr>
      </w:pPr>
      <w:r>
        <w:rPr>
          <w:rFonts w:hint="eastAsia"/>
          <w:lang w:val="en-US" w:eastAsia="zh-CN"/>
        </w:rPr>
        <w:t>For FD-MIMO, 3GPP has decided to study DMRS enhancement to better support the high dimensional MU-MIMO</w:t>
      </w:r>
      <w:r w:rsidR="008D719E">
        <w:rPr>
          <w:lang w:val="en-US" w:eastAsia="zh-CN"/>
        </w:rPr>
        <w:t xml:space="preserve"> </w:t>
      </w:r>
      <w:r w:rsidR="008D719E" w:rsidRPr="008D719E">
        <w:rPr>
          <w:lang w:val="en-US" w:eastAsia="zh-CN"/>
        </w:rPr>
        <w:t xml:space="preserve">subject to resolution of </w:t>
      </w:r>
      <w:proofErr w:type="spellStart"/>
      <w:r w:rsidR="008D719E" w:rsidRPr="008D719E">
        <w:rPr>
          <w:lang w:val="en-US" w:eastAsia="zh-CN"/>
        </w:rPr>
        <w:t>signalling</w:t>
      </w:r>
      <w:proofErr w:type="spellEnd"/>
      <w:r w:rsidR="008D719E" w:rsidRPr="008D719E">
        <w:rPr>
          <w:lang w:val="en-US" w:eastAsia="zh-CN"/>
        </w:rPr>
        <w:t xml:space="preserve"> and power imbalance issues</w:t>
      </w:r>
      <w:r>
        <w:rPr>
          <w:rFonts w:hint="eastAsia"/>
          <w:lang w:val="en-US" w:eastAsia="zh-CN"/>
        </w:rPr>
        <w:t xml:space="preserve">. Among </w:t>
      </w:r>
      <w:r w:rsidR="00FB2557">
        <w:rPr>
          <w:rFonts w:hint="eastAsia"/>
          <w:lang w:val="en-US" w:eastAsia="zh-CN"/>
        </w:rPr>
        <w:t>several</w:t>
      </w:r>
      <w:r>
        <w:rPr>
          <w:rFonts w:hint="eastAsia"/>
          <w:lang w:val="en-US" w:eastAsia="zh-CN"/>
        </w:rPr>
        <w:t xml:space="preserve"> possible DMRS enhancement solution</w:t>
      </w:r>
      <w:r w:rsidR="008D719E">
        <w:rPr>
          <w:lang w:val="en-US" w:eastAsia="zh-CN"/>
        </w:rPr>
        <w:t>s</w:t>
      </w:r>
      <w:r>
        <w:rPr>
          <w:rFonts w:hint="eastAsia"/>
          <w:lang w:val="en-US" w:eastAsia="zh-CN"/>
        </w:rPr>
        <w:t xml:space="preserve"> as stated in [</w:t>
      </w:r>
      <w:r w:rsidR="00FB2557">
        <w:rPr>
          <w:rFonts w:hint="eastAsia"/>
          <w:lang w:val="en-US" w:eastAsia="zh-CN"/>
        </w:rPr>
        <w:t>1</w:t>
      </w:r>
      <w:r>
        <w:rPr>
          <w:rFonts w:hint="eastAsia"/>
          <w:lang w:val="en-US" w:eastAsia="zh-CN"/>
        </w:rPr>
        <w:t>] in RAN1# 82, it</w:t>
      </w:r>
      <w:r w:rsidR="00934EEC">
        <w:rPr>
          <w:rFonts w:hint="eastAsia"/>
          <w:lang w:val="en-US" w:eastAsia="zh-CN"/>
        </w:rPr>
        <w:t xml:space="preserve"> is agreed to </w:t>
      </w:r>
      <w:r w:rsidR="008D719E">
        <w:rPr>
          <w:lang w:val="en-US" w:eastAsia="zh-CN"/>
        </w:rPr>
        <w:t xml:space="preserve">start from </w:t>
      </w:r>
      <w:r w:rsidR="00934EEC">
        <w:rPr>
          <w:rFonts w:hint="eastAsia"/>
          <w:lang w:val="en-US" w:eastAsia="zh-CN"/>
        </w:rPr>
        <w:t>alternative 1</w:t>
      </w:r>
      <w:r w:rsidR="00AC5D7E">
        <w:rPr>
          <w:lang w:val="en-US" w:eastAsia="zh-CN"/>
        </w:rPr>
        <w:t>:</w:t>
      </w:r>
    </w:p>
    <w:p w:rsidR="00934EEC" w:rsidRDefault="00934EEC" w:rsidP="00934EEC">
      <w:pPr>
        <w:numPr>
          <w:ilvl w:val="0"/>
          <w:numId w:val="21"/>
        </w:numPr>
        <w:spacing w:before="0" w:after="0" w:line="240" w:lineRule="auto"/>
        <w:jc w:val="left"/>
        <w:rPr>
          <w:rFonts w:eastAsia="MS Mincho"/>
          <w:lang w:val="en-US" w:eastAsia="ja-JP"/>
        </w:rPr>
      </w:pPr>
      <w:r w:rsidRPr="004C00BE">
        <w:rPr>
          <w:rFonts w:eastAsia="MS Mincho"/>
          <w:lang w:val="en-US" w:eastAsia="ja-JP"/>
        </w:rPr>
        <w:t>Alt.1, i.e., OCC=4 and 12REs for higher order MU-MIMO transmission is supported with the following ports</w:t>
      </w:r>
    </w:p>
    <w:tbl>
      <w:tblPr>
        <w:tblW w:w="6237" w:type="dxa"/>
        <w:jc w:val="center"/>
        <w:tblInd w:w="853" w:type="dxa"/>
        <w:tblCellMar>
          <w:left w:w="0" w:type="dxa"/>
          <w:right w:w="0" w:type="dxa"/>
        </w:tblCellMar>
        <w:tblLook w:val="04A0"/>
      </w:tblPr>
      <w:tblGrid>
        <w:gridCol w:w="3402"/>
        <w:gridCol w:w="2835"/>
      </w:tblGrid>
      <w:tr w:rsidR="00934EEC" w:rsidRPr="004C00BE" w:rsidTr="00934EEC">
        <w:trPr>
          <w:trHeight w:val="40"/>
          <w:jc w:val="center"/>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4EEC" w:rsidRPr="00D00601" w:rsidRDefault="00934EEC" w:rsidP="00934EEC">
            <w:pPr>
              <w:jc w:val="center"/>
              <w:rPr>
                <w:rFonts w:eastAsia="MS Mincho"/>
                <w:b/>
                <w:lang w:val="en-US" w:eastAsia="ja-JP"/>
              </w:rPr>
            </w:pPr>
            <w:r w:rsidRPr="00D00601">
              <w:rPr>
                <w:rFonts w:eastAsia="MS Mincho"/>
                <w:b/>
                <w:lang w:val="en-US" w:eastAsia="ja-JP"/>
              </w:rPr>
              <w:t>Ports for MU transmission</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4EEC" w:rsidRPr="00D00601" w:rsidRDefault="00934EEC" w:rsidP="00934EEC">
            <w:pPr>
              <w:jc w:val="center"/>
              <w:rPr>
                <w:rFonts w:eastAsia="MS Mincho"/>
                <w:b/>
                <w:lang w:val="en-US" w:eastAsia="ja-JP"/>
              </w:rPr>
            </w:pPr>
            <w:r w:rsidRPr="00D00601">
              <w:rPr>
                <w:rFonts w:eastAsia="MS Mincho"/>
                <w:b/>
                <w:lang w:val="en-US" w:eastAsia="ja-JP"/>
              </w:rPr>
              <w:t>OCC</w:t>
            </w:r>
          </w:p>
        </w:tc>
      </w:tr>
      <w:tr w:rsidR="00934EEC" w:rsidRPr="004C00BE" w:rsidTr="00934EEC">
        <w:trPr>
          <w:trHeight w:val="23"/>
          <w:jc w:val="center"/>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4EEC" w:rsidRPr="004C00BE" w:rsidRDefault="00934EEC" w:rsidP="00934EEC">
            <w:pPr>
              <w:jc w:val="center"/>
              <w:rPr>
                <w:rFonts w:eastAsia="MS Mincho"/>
                <w:lang w:val="en-US" w:eastAsia="ja-JP"/>
              </w:rPr>
            </w:pPr>
            <w:r w:rsidRPr="004C00BE">
              <w:rPr>
                <w:rFonts w:eastAsia="MS Mincho"/>
                <w:lang w:val="en-US" w:eastAsia="ja-JP"/>
              </w:rPr>
              <w:t>Port 7</w:t>
            </w:r>
            <w:r>
              <w:rPr>
                <w:rFonts w:eastAsia="MS Mincho"/>
                <w:lang w:val="en-US" w:eastAsia="ja-JP"/>
              </w:rPr>
              <w:t>(’)</w:t>
            </w:r>
            <w:r w:rsidRPr="004C00BE">
              <w:rPr>
                <w:rFonts w:eastAsia="MS Mincho"/>
                <w:lang w:val="en-US" w:eastAsia="ja-JP"/>
              </w:rPr>
              <w:t xml:space="preserve"> </w:t>
            </w:r>
            <w:r>
              <w:rPr>
                <w:rFonts w:eastAsia="MS Mincho"/>
                <w:lang w:val="en-US" w:eastAsia="ja-JP"/>
              </w:rPr>
              <w:t>(detailed naming FFS)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4EEC" w:rsidRPr="004C00BE" w:rsidRDefault="00934EEC" w:rsidP="00934EEC">
            <w:pPr>
              <w:jc w:val="center"/>
              <w:rPr>
                <w:rFonts w:eastAsia="MS Mincho"/>
                <w:lang w:val="en-US" w:eastAsia="ja-JP"/>
              </w:rPr>
            </w:pPr>
            <w:r w:rsidRPr="004C00BE">
              <w:rPr>
                <w:rFonts w:eastAsia="MS Mincho"/>
                <w:lang w:val="en-US" w:eastAsia="ja-JP"/>
              </w:rPr>
              <w:t>[1 1 1 1]</w:t>
            </w:r>
          </w:p>
        </w:tc>
      </w:tr>
      <w:tr w:rsidR="00934EEC" w:rsidRPr="004C00BE" w:rsidTr="00934EEC">
        <w:trPr>
          <w:trHeight w:val="107"/>
          <w:jc w:val="center"/>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4EEC" w:rsidRPr="004C00BE" w:rsidRDefault="00934EEC" w:rsidP="00934EEC">
            <w:pPr>
              <w:jc w:val="center"/>
              <w:rPr>
                <w:rFonts w:eastAsia="MS Mincho"/>
                <w:lang w:val="en-US" w:eastAsia="ja-JP"/>
              </w:rPr>
            </w:pPr>
            <w:r w:rsidRPr="004C00BE">
              <w:rPr>
                <w:rFonts w:eastAsia="MS Mincho"/>
                <w:lang w:val="en-US" w:eastAsia="ja-JP"/>
              </w:rPr>
              <w:t>Port 8</w:t>
            </w:r>
            <w:r>
              <w:rPr>
                <w:rFonts w:eastAsia="MS Mincho"/>
                <w:lang w:val="en-US" w:eastAsia="ja-JP"/>
              </w:rPr>
              <w: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4EEC" w:rsidRPr="004C00BE" w:rsidRDefault="00934EEC" w:rsidP="00934EEC">
            <w:pPr>
              <w:jc w:val="center"/>
              <w:rPr>
                <w:rFonts w:eastAsia="MS Mincho"/>
                <w:lang w:val="en-US" w:eastAsia="ja-JP"/>
              </w:rPr>
            </w:pPr>
            <w:r w:rsidRPr="004C00BE">
              <w:rPr>
                <w:rFonts w:eastAsia="MS Mincho"/>
                <w:lang w:val="en-US" w:eastAsia="ja-JP"/>
              </w:rPr>
              <w:t>[1 -1 1 -1]</w:t>
            </w:r>
          </w:p>
        </w:tc>
      </w:tr>
      <w:tr w:rsidR="00934EEC" w:rsidRPr="004C00BE" w:rsidTr="00934EEC">
        <w:trPr>
          <w:trHeight w:val="23"/>
          <w:jc w:val="center"/>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4EEC" w:rsidRPr="004C00BE" w:rsidRDefault="00934EEC" w:rsidP="00934EEC">
            <w:pPr>
              <w:jc w:val="center"/>
              <w:rPr>
                <w:rFonts w:eastAsia="MS Mincho"/>
                <w:lang w:val="en-US" w:eastAsia="ja-JP"/>
              </w:rPr>
            </w:pPr>
            <w:r w:rsidRPr="004C00BE">
              <w:rPr>
                <w:rFonts w:eastAsia="MS Mincho"/>
                <w:lang w:val="en-US" w:eastAsia="ja-JP"/>
              </w:rPr>
              <w:t>Port 11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4EEC" w:rsidRPr="004C00BE" w:rsidRDefault="00934EEC" w:rsidP="00934EEC">
            <w:pPr>
              <w:jc w:val="center"/>
              <w:rPr>
                <w:rFonts w:eastAsia="MS Mincho"/>
                <w:lang w:val="en-US" w:eastAsia="ja-JP"/>
              </w:rPr>
            </w:pPr>
            <w:r w:rsidRPr="004C00BE">
              <w:rPr>
                <w:rFonts w:eastAsia="MS Mincho"/>
                <w:lang w:val="en-US" w:eastAsia="ja-JP"/>
              </w:rPr>
              <w:t>[1 1 -1 -1]</w:t>
            </w:r>
          </w:p>
        </w:tc>
      </w:tr>
      <w:tr w:rsidR="00934EEC" w:rsidRPr="004C00BE" w:rsidTr="002A7CB7">
        <w:trPr>
          <w:trHeight w:val="22"/>
          <w:jc w:val="center"/>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4EEC" w:rsidRPr="004C00BE" w:rsidRDefault="00934EEC" w:rsidP="00934EEC">
            <w:pPr>
              <w:jc w:val="center"/>
              <w:rPr>
                <w:rFonts w:eastAsia="MS Mincho"/>
                <w:lang w:val="en-US" w:eastAsia="ja-JP"/>
              </w:rPr>
            </w:pPr>
            <w:r w:rsidRPr="004C00BE">
              <w:rPr>
                <w:rFonts w:eastAsia="MS Mincho"/>
                <w:lang w:val="en-US" w:eastAsia="ja-JP"/>
              </w:rPr>
              <w:t>Port 13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34EEC" w:rsidRPr="004C00BE" w:rsidRDefault="00934EEC" w:rsidP="00934EEC">
            <w:pPr>
              <w:jc w:val="center"/>
              <w:rPr>
                <w:rFonts w:eastAsia="MS Mincho"/>
                <w:lang w:val="en-US" w:eastAsia="ja-JP"/>
              </w:rPr>
            </w:pPr>
            <w:r w:rsidRPr="004C00BE">
              <w:rPr>
                <w:rFonts w:eastAsia="MS Mincho"/>
                <w:lang w:val="en-US" w:eastAsia="ja-JP"/>
              </w:rPr>
              <w:t>[1 -1 -1 1]</w:t>
            </w:r>
          </w:p>
        </w:tc>
      </w:tr>
    </w:tbl>
    <w:p w:rsidR="00CA5796" w:rsidRDefault="001833B1" w:rsidP="009F3658">
      <w:pPr>
        <w:spacing w:after="0" w:line="240" w:lineRule="auto"/>
        <w:rPr>
          <w:lang w:val="en-US" w:eastAsia="zh-CN"/>
        </w:rPr>
      </w:pPr>
      <w:proofErr w:type="gramStart"/>
      <w:r>
        <w:rPr>
          <w:rFonts w:hint="eastAsia"/>
          <w:lang w:val="en-US" w:eastAsia="zh-CN"/>
        </w:rPr>
        <w:t>as</w:t>
      </w:r>
      <w:proofErr w:type="gramEnd"/>
      <w:r>
        <w:rPr>
          <w:rFonts w:hint="eastAsia"/>
          <w:lang w:val="en-US" w:eastAsia="zh-CN"/>
        </w:rPr>
        <w:t xml:space="preserve"> the working assumption</w:t>
      </w:r>
      <w:r w:rsidR="008D719E">
        <w:rPr>
          <w:lang w:val="en-US" w:eastAsia="zh-CN"/>
        </w:rPr>
        <w:t xml:space="preserve">. </w:t>
      </w:r>
      <w:r>
        <w:rPr>
          <w:rFonts w:hint="eastAsia"/>
          <w:lang w:val="en-US" w:eastAsia="zh-CN"/>
        </w:rPr>
        <w:t xml:space="preserve"> </w:t>
      </w:r>
      <w:r w:rsidR="008D719E">
        <w:rPr>
          <w:lang w:val="en-US" w:eastAsia="zh-CN"/>
        </w:rPr>
        <w:t>T</w:t>
      </w:r>
      <w:r>
        <w:rPr>
          <w:rFonts w:hint="eastAsia"/>
          <w:lang w:val="en-US" w:eastAsia="zh-CN"/>
        </w:rPr>
        <w:t xml:space="preserve">he issues such like </w:t>
      </w:r>
      <w:r>
        <w:rPr>
          <w:lang w:val="en-US" w:eastAsia="zh-CN"/>
        </w:rPr>
        <w:t>power</w:t>
      </w:r>
      <w:r>
        <w:rPr>
          <w:rFonts w:hint="eastAsia"/>
          <w:lang w:val="en-US" w:eastAsia="zh-CN"/>
        </w:rPr>
        <w:t xml:space="preserve"> imbalance and DCI signaling should be addressed</w:t>
      </w:r>
      <w:r w:rsidR="008D719E">
        <w:rPr>
          <w:lang w:val="en-US" w:eastAsia="zh-CN"/>
        </w:rPr>
        <w:t xml:space="preserve"> thereafter</w:t>
      </w:r>
      <w:r>
        <w:rPr>
          <w:rFonts w:hint="eastAsia"/>
          <w:lang w:val="en-US" w:eastAsia="zh-CN"/>
        </w:rPr>
        <w:t xml:space="preserve">. In this </w:t>
      </w:r>
      <w:r>
        <w:rPr>
          <w:lang w:val="en-US" w:eastAsia="zh-CN"/>
        </w:rPr>
        <w:t>contribution</w:t>
      </w:r>
      <w:r>
        <w:rPr>
          <w:rFonts w:hint="eastAsia"/>
          <w:lang w:val="en-US" w:eastAsia="zh-CN"/>
        </w:rPr>
        <w:t>, we will provide our solution</w:t>
      </w:r>
      <w:r w:rsidR="00FB2557">
        <w:rPr>
          <w:rFonts w:hint="eastAsia"/>
          <w:lang w:val="en-US" w:eastAsia="zh-CN"/>
        </w:rPr>
        <w:t>s</w:t>
      </w:r>
      <w:r>
        <w:rPr>
          <w:rFonts w:hint="eastAsia"/>
          <w:lang w:val="en-US" w:eastAsia="zh-CN"/>
        </w:rPr>
        <w:t xml:space="preserve"> and understanding</w:t>
      </w:r>
      <w:r w:rsidR="00FB2557">
        <w:rPr>
          <w:rFonts w:hint="eastAsia"/>
          <w:lang w:val="en-US" w:eastAsia="zh-CN"/>
        </w:rPr>
        <w:t>s</w:t>
      </w:r>
      <w:r>
        <w:rPr>
          <w:rFonts w:hint="eastAsia"/>
          <w:lang w:val="en-US" w:eastAsia="zh-CN"/>
        </w:rPr>
        <w:t xml:space="preserve"> for th</w:t>
      </w:r>
      <w:r w:rsidR="008D719E">
        <w:rPr>
          <w:lang w:val="en-US" w:eastAsia="zh-CN"/>
        </w:rPr>
        <w:t>ose issues.</w:t>
      </w:r>
    </w:p>
    <w:p w:rsidR="00CA5796" w:rsidRPr="005E441E" w:rsidRDefault="00CA5796" w:rsidP="009F3658">
      <w:pPr>
        <w:spacing w:after="0" w:line="240" w:lineRule="auto"/>
        <w:rPr>
          <w:lang w:val="en-US" w:eastAsia="zh-CN"/>
        </w:rPr>
      </w:pPr>
    </w:p>
    <w:p w:rsidR="007062A3" w:rsidRDefault="008D719E" w:rsidP="007062A3">
      <w:pPr>
        <w:pStyle w:val="Heading1"/>
        <w:numPr>
          <w:ilvl w:val="0"/>
          <w:numId w:val="2"/>
        </w:numPr>
        <w:spacing w:after="0" w:line="240" w:lineRule="auto"/>
        <w:jc w:val="both"/>
        <w:rPr>
          <w:rFonts w:ascii="Times New Roman" w:hAnsi="Times New Roman"/>
          <w:lang w:eastAsia="zh-CN"/>
        </w:rPr>
      </w:pPr>
      <w:r>
        <w:rPr>
          <w:rFonts w:ascii="Times New Roman" w:hAnsi="Times New Roman" w:hint="eastAsia"/>
          <w:lang w:eastAsia="zh-CN"/>
        </w:rPr>
        <w:t xml:space="preserve">Power </w:t>
      </w:r>
      <w:r>
        <w:rPr>
          <w:rFonts w:ascii="Times New Roman" w:hAnsi="Times New Roman"/>
          <w:lang w:eastAsia="zh-CN"/>
        </w:rPr>
        <w:t>I</w:t>
      </w:r>
      <w:r w:rsidR="001833B1">
        <w:rPr>
          <w:rFonts w:ascii="Times New Roman" w:hAnsi="Times New Roman" w:hint="eastAsia"/>
          <w:lang w:eastAsia="zh-CN"/>
        </w:rPr>
        <w:t>mbalance</w:t>
      </w:r>
    </w:p>
    <w:p w:rsidR="00934EEC" w:rsidRDefault="00934EEC" w:rsidP="00934EEC">
      <w:pPr>
        <w:rPr>
          <w:lang w:val="en-US" w:eastAsia="zh-CN"/>
        </w:rPr>
      </w:pPr>
    </w:p>
    <w:p w:rsidR="00934EEC" w:rsidRPr="00934EEC" w:rsidRDefault="00934EEC" w:rsidP="00934EEC">
      <w:pPr>
        <w:rPr>
          <w:lang w:val="en-US" w:eastAsia="zh-CN"/>
        </w:rPr>
      </w:pPr>
      <w:r w:rsidRPr="00934EEC">
        <w:rPr>
          <w:rFonts w:hint="eastAsia"/>
          <w:lang w:val="en-US" w:eastAsia="zh-CN"/>
        </w:rPr>
        <w:t xml:space="preserve">In </w:t>
      </w:r>
      <w:r w:rsidR="0036092C">
        <w:rPr>
          <w:rFonts w:hint="eastAsia"/>
          <w:lang w:val="en-US" w:eastAsia="zh-CN"/>
        </w:rPr>
        <w:t>Re1 12</w:t>
      </w:r>
      <w:r w:rsidRPr="00934EEC">
        <w:rPr>
          <w:rFonts w:hint="eastAsia"/>
          <w:lang w:val="en-US" w:eastAsia="zh-CN"/>
        </w:rPr>
        <w:t xml:space="preserve">, two OCC pattern </w:t>
      </w:r>
      <m:oMath>
        <m:d>
          <m:dPr>
            <m:begChr m:val="{"/>
            <m:endChr m:val="}"/>
            <m:ctrlPr>
              <w:rPr>
                <w:rFonts w:ascii="Cambria Math" w:hAnsi="Cambria Math"/>
                <w:lang w:val="en-US" w:eastAsia="zh-CN"/>
              </w:rPr>
            </m:ctrlPr>
          </m:dPr>
          <m:e>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p</m:t>
                </m:r>
              </m:sub>
            </m:sSub>
            <m:d>
              <m:dPr>
                <m:ctrlPr>
                  <w:rPr>
                    <w:rFonts w:ascii="Cambria Math" w:hAnsi="Cambria Math"/>
                    <w:i/>
                    <w:lang w:val="en-US" w:eastAsia="zh-CN"/>
                  </w:rPr>
                </m:ctrlPr>
              </m:dPr>
              <m:e>
                <m:r>
                  <w:rPr>
                    <w:rFonts w:ascii="Cambria Math" w:hAnsi="Cambria Math"/>
                    <w:lang w:val="en-US" w:eastAsia="zh-CN"/>
                  </w:rPr>
                  <m:t>i</m:t>
                </m:r>
              </m:e>
            </m:d>
            <m:r>
              <m:rPr>
                <m:sty m:val="p"/>
              </m:rPr>
              <w:rPr>
                <w:rFonts w:ascii="Cambria Math" w:hAnsi="Cambria Math"/>
                <w:lang w:val="en-US" w:eastAsia="zh-CN"/>
              </w:rPr>
              <m:t xml:space="preserve">, </m:t>
            </m:r>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p</m:t>
                </m:r>
              </m:sub>
            </m:sSub>
            <m:d>
              <m:dPr>
                <m:ctrlPr>
                  <w:rPr>
                    <w:rFonts w:ascii="Cambria Math" w:hAnsi="Cambria Math"/>
                    <w:i/>
                    <w:lang w:val="en-US" w:eastAsia="zh-CN"/>
                  </w:rPr>
                </m:ctrlPr>
              </m:dPr>
              <m:e>
                <m:r>
                  <w:rPr>
                    <w:rFonts w:ascii="Cambria Math" w:hAnsi="Cambria Math"/>
                    <w:lang w:val="en-US" w:eastAsia="zh-CN"/>
                  </w:rPr>
                  <m:t>3-i</m:t>
                </m:r>
              </m:e>
            </m:d>
          </m:e>
        </m:d>
      </m:oMath>
      <w:r w:rsidR="0036092C">
        <w:rPr>
          <w:rFonts w:hint="eastAsia"/>
          <w:lang w:val="en-US" w:eastAsia="zh-CN"/>
        </w:rPr>
        <w:t xml:space="preserve"> rotate</w:t>
      </w:r>
      <w:r w:rsidRPr="00934EEC">
        <w:rPr>
          <w:rFonts w:hint="eastAsia"/>
          <w:lang w:val="en-US" w:eastAsia="zh-CN"/>
        </w:rPr>
        <w:t xml:space="preserve"> between adjacent DMRS subcarriers for ports 7/8/11/13 used </w:t>
      </w:r>
      <w:r w:rsidR="0036092C">
        <w:rPr>
          <w:rFonts w:hint="eastAsia"/>
          <w:lang w:val="en-US" w:eastAsia="zh-CN"/>
        </w:rPr>
        <w:t>in</w:t>
      </w:r>
      <w:r w:rsidRPr="00934EEC">
        <w:rPr>
          <w:rFonts w:hint="eastAsia"/>
          <w:lang w:val="en-US" w:eastAsia="zh-CN"/>
        </w:rPr>
        <w:t xml:space="preserve"> </w:t>
      </w:r>
      <w:r>
        <w:rPr>
          <w:rFonts w:hint="eastAsia"/>
          <w:lang w:val="en-US" w:eastAsia="zh-CN"/>
        </w:rPr>
        <w:t>a</w:t>
      </w:r>
      <w:r w:rsidRPr="00934EEC">
        <w:rPr>
          <w:rFonts w:hint="eastAsia"/>
          <w:lang w:val="en-US" w:eastAsia="zh-CN"/>
        </w:rPr>
        <w:t>lternative 1</w:t>
      </w:r>
      <w:r>
        <w:rPr>
          <w:rFonts w:hint="eastAsia"/>
          <w:lang w:val="en-US" w:eastAsia="zh-CN"/>
        </w:rPr>
        <w:t>.</w:t>
      </w:r>
      <w:r w:rsidR="00A34437">
        <w:rPr>
          <w:lang w:val="en-US" w:eastAsia="zh-CN"/>
        </w:rPr>
        <w:t xml:space="preserve"> </w:t>
      </w:r>
      <w:r w:rsidRPr="00934EEC">
        <w:rPr>
          <w:rFonts w:hint="eastAsia"/>
          <w:lang w:val="en-US" w:eastAsia="zh-CN"/>
        </w:rPr>
        <w:t>If we rewrite Walsh matrix into</w:t>
      </w:r>
    </w:p>
    <w:p w:rsidR="00934EEC" w:rsidRPr="00934EEC" w:rsidRDefault="00934EEC" w:rsidP="00934EEC">
      <w:pPr>
        <w:rPr>
          <w:lang w:val="en-US" w:eastAsia="zh-CN"/>
        </w:rPr>
      </w:pPr>
      <m:oMathPara>
        <m:oMath>
          <m:r>
            <m:rPr>
              <m:sty m:val="bi"/>
            </m:rPr>
            <w:rPr>
              <w:rFonts w:ascii="Cambria Math" w:hAnsi="Cambria Math"/>
              <w:lang w:val="en-US" w:eastAsia="zh-CN"/>
            </w:rPr>
            <m:t>W</m:t>
          </m:r>
          <m:r>
            <m:rPr>
              <m:sty m:val="p"/>
            </m:rPr>
            <w:rPr>
              <w:rFonts w:ascii="Cambria Math" w:hAnsi="Cambria Math"/>
              <w:lang w:val="en-US" w:eastAsia="zh-CN"/>
            </w:rPr>
            <m:t>=</m:t>
          </m:r>
          <m:d>
            <m:dPr>
              <m:begChr m:val="["/>
              <m:endChr m:val="]"/>
              <m:ctrlPr>
                <w:rPr>
                  <w:rFonts w:ascii="Cambria Math" w:hAnsi="Cambria Math"/>
                  <w:lang w:val="en-US" w:eastAsia="zh-CN"/>
                </w:rPr>
              </m:ctrlPr>
            </m:dPr>
            <m:e>
              <m:m>
                <m:mPr>
                  <m:mcs>
                    <m:mc>
                      <m:mcPr>
                        <m:count m:val="2"/>
                        <m:mcJc m:val="center"/>
                      </m:mcPr>
                    </m:mc>
                  </m:mcs>
                  <m:ctrlPr>
                    <w:rPr>
                      <w:rFonts w:ascii="Cambria Math" w:hAnsi="Cambria Math"/>
                      <w:i/>
                      <w:lang w:val="en-US" w:eastAsia="zh-CN"/>
                    </w:rPr>
                  </m:ctrlPr>
                </m:mPr>
                <m:mr>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mr>
                <m:mr>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mr>
              </m:m>
            </m:e>
          </m:d>
          <m:r>
            <m:rPr>
              <m:sty m:val="p"/>
            </m:rPr>
            <w:rPr>
              <w:rFonts w:ascii="Cambria Math" w:hAnsi="Cambria Math"/>
              <w:lang w:val="en-US" w:eastAsia="zh-CN"/>
            </w:rPr>
            <m:t>=</m:t>
          </m:r>
          <m:d>
            <m:dPr>
              <m:begChr m:val="["/>
              <m:endChr m:val="]"/>
              <m:ctrlPr>
                <w:rPr>
                  <w:rFonts w:ascii="Cambria Math" w:hAnsi="Cambria Math"/>
                  <w:lang w:val="en-US" w:eastAsia="zh-CN"/>
                </w:rPr>
              </m:ctrlPr>
            </m:dPr>
            <m:e>
              <m:m>
                <m:mPr>
                  <m:mcs>
                    <m:mc>
                      <m:mcPr>
                        <m:count m:val="2"/>
                        <m:mcJc m:val="center"/>
                      </m:mcPr>
                    </m:mc>
                  </m:mcs>
                  <m:ctrlPr>
                    <w:rPr>
                      <w:rFonts w:ascii="Cambria Math" w:hAnsi="Cambria Math"/>
                      <w:b/>
                      <w:i/>
                      <w:lang w:val="en-US" w:eastAsia="zh-CN"/>
                    </w:rPr>
                  </m:ctrlPr>
                </m:mPr>
                <m:mr>
                  <m:e>
                    <m:m>
                      <m:mPr>
                        <m:mcs>
                          <m:mc>
                            <m:mcPr>
                              <m:count m:val="2"/>
                              <m:mcJc m:val="center"/>
                            </m:mcPr>
                          </m:mc>
                        </m:mcs>
                        <m:ctrlPr>
                          <w:rPr>
                            <w:rFonts w:ascii="Cambria Math" w:hAnsi="Cambria Math"/>
                            <w:b/>
                            <w:i/>
                            <w:lang w:val="en-US" w:eastAsia="zh-CN"/>
                          </w:rPr>
                        </m:ctrlPr>
                      </m:mPr>
                      <m:mr>
                        <m:e>
                          <m:r>
                            <m:rPr>
                              <m:sty m:val="bi"/>
                            </m:rPr>
                            <w:rPr>
                              <w:rFonts w:ascii="Cambria Math" w:hAnsi="Cambria Math"/>
                              <w:lang w:val="en-US" w:eastAsia="zh-CN"/>
                            </w:rPr>
                            <m:t>a</m:t>
                          </m:r>
                        </m:e>
                        <m:e>
                          <m:r>
                            <m:rPr>
                              <m:sty m:val="bi"/>
                            </m:rPr>
                            <w:rPr>
                              <w:rFonts w:ascii="Cambria Math" w:hAnsi="Cambria Math"/>
                              <w:lang w:val="en-US" w:eastAsia="zh-CN"/>
                            </w:rPr>
                            <m:t>b</m:t>
                          </m:r>
                        </m:e>
                      </m:mr>
                    </m:m>
                  </m:e>
                  <m:e>
                    <m:m>
                      <m:mPr>
                        <m:mcs>
                          <m:mc>
                            <m:mcPr>
                              <m:count m:val="2"/>
                              <m:mcJc m:val="center"/>
                            </m:mcPr>
                          </m:mc>
                        </m:mcs>
                        <m:ctrlPr>
                          <w:rPr>
                            <w:rFonts w:ascii="Cambria Math" w:hAnsi="Cambria Math"/>
                            <w:b/>
                            <w:i/>
                            <w:lang w:val="en-US" w:eastAsia="zh-CN"/>
                          </w:rPr>
                        </m:ctrlPr>
                      </m:mPr>
                      <m:mr>
                        <m:e>
                          <m:r>
                            <m:rPr>
                              <m:sty m:val="bi"/>
                            </m:rPr>
                            <w:rPr>
                              <w:rFonts w:ascii="Cambria Math" w:hAnsi="Cambria Math"/>
                              <w:lang w:val="en-US" w:eastAsia="zh-CN"/>
                            </w:rPr>
                            <m:t>c</m:t>
                          </m:r>
                        </m:e>
                        <m:e>
                          <m:r>
                            <m:rPr>
                              <m:sty m:val="bi"/>
                            </m:rPr>
                            <w:rPr>
                              <w:rFonts w:ascii="Cambria Math" w:hAnsi="Cambria Math"/>
                              <w:lang w:val="en-US" w:eastAsia="zh-CN"/>
                            </w:rPr>
                            <m:t>d</m:t>
                          </m:r>
                        </m:e>
                      </m:mr>
                    </m:m>
                  </m:e>
                </m:mr>
              </m:m>
            </m:e>
          </m:d>
        </m:oMath>
      </m:oMathPara>
    </w:p>
    <w:p w:rsidR="00934EEC" w:rsidRPr="00934EEC" w:rsidRDefault="00934EEC" w:rsidP="00934EEC">
      <w:pPr>
        <w:rPr>
          <w:lang w:val="en-US" w:eastAsia="zh-CN"/>
        </w:rPr>
      </w:pPr>
      <w:proofErr w:type="gramStart"/>
      <w:r w:rsidRPr="00934EEC">
        <w:rPr>
          <w:rFonts w:hint="eastAsia"/>
          <w:lang w:val="en-US" w:eastAsia="zh-CN"/>
        </w:rPr>
        <w:t>then</w:t>
      </w:r>
      <w:proofErr w:type="gramEnd"/>
      <w:r w:rsidRPr="00934EEC">
        <w:rPr>
          <w:rFonts w:hint="eastAsia"/>
          <w:lang w:val="en-US" w:eastAsia="zh-CN"/>
        </w:rPr>
        <w:t xml:space="preserve"> the </w:t>
      </w:r>
      <w:r w:rsidRPr="00934EEC">
        <w:rPr>
          <w:lang w:val="en-US" w:eastAsia="zh-CN"/>
        </w:rPr>
        <w:t>frequency</w:t>
      </w:r>
      <w:r w:rsidRPr="00934EEC">
        <w:rPr>
          <w:rFonts w:hint="eastAsia"/>
          <w:lang w:val="en-US" w:eastAsia="zh-CN"/>
        </w:rPr>
        <w:t xml:space="preserve">-domain </w:t>
      </w:r>
      <w:r w:rsidRPr="00934EEC">
        <w:rPr>
          <w:lang w:val="en-US" w:eastAsia="zh-CN"/>
        </w:rPr>
        <w:t>rotation</w:t>
      </w:r>
      <w:r w:rsidRPr="00934EEC">
        <w:rPr>
          <w:rFonts w:hint="eastAsia"/>
          <w:lang w:val="en-US" w:eastAsia="zh-CN"/>
        </w:rPr>
        <w:t xml:space="preserve"> pattern </w:t>
      </w:r>
      <m:oMath>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p</m:t>
            </m:r>
          </m:sub>
        </m:sSub>
        <m:d>
          <m:dPr>
            <m:ctrlPr>
              <w:rPr>
                <w:rFonts w:ascii="Cambria Math" w:hAnsi="Cambria Math"/>
                <w:i/>
                <w:lang w:val="en-US" w:eastAsia="zh-CN"/>
              </w:rPr>
            </m:ctrlPr>
          </m:dPr>
          <m:e>
            <m:r>
              <w:rPr>
                <w:rFonts w:ascii="Cambria Math" w:hAnsi="Cambria Math"/>
                <w:lang w:val="en-US" w:eastAsia="zh-CN"/>
              </w:rPr>
              <m:t>i</m:t>
            </m:r>
          </m:e>
        </m:d>
      </m:oMath>
      <w:r w:rsidRPr="00934EEC">
        <w:rPr>
          <w:rFonts w:hint="eastAsia"/>
          <w:lang w:val="en-US" w:eastAsia="zh-CN"/>
        </w:rPr>
        <w:t xml:space="preserve"> and </w:t>
      </w:r>
      <m:oMath>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p</m:t>
            </m:r>
          </m:sub>
        </m:sSub>
        <m:d>
          <m:dPr>
            <m:ctrlPr>
              <w:rPr>
                <w:rFonts w:ascii="Cambria Math" w:hAnsi="Cambria Math"/>
                <w:i/>
                <w:lang w:val="en-US" w:eastAsia="zh-CN"/>
              </w:rPr>
            </m:ctrlPr>
          </m:dPr>
          <m:e>
            <m:r>
              <w:rPr>
                <w:rFonts w:ascii="Cambria Math" w:hAnsi="Cambria Math"/>
                <w:lang w:val="en-US" w:eastAsia="zh-CN"/>
              </w:rPr>
              <m:t>3-i</m:t>
            </m:r>
          </m:e>
        </m:d>
      </m:oMath>
      <w:r w:rsidRPr="00934EEC">
        <w:rPr>
          <w:rFonts w:hint="eastAsia"/>
          <w:lang w:val="en-US" w:eastAsia="zh-CN"/>
        </w:rPr>
        <w:t xml:space="preserve"> can be expressed by </w:t>
      </w:r>
      <m:oMath>
        <m:d>
          <m:dPr>
            <m:begChr m:val="["/>
            <m:endChr m:val="]"/>
            <m:ctrlPr>
              <w:rPr>
                <w:rFonts w:ascii="Cambria Math" w:hAnsi="Cambria Math"/>
                <w:lang w:val="en-US" w:eastAsia="zh-CN"/>
              </w:rPr>
            </m:ctrlPr>
          </m:dPr>
          <m:e>
            <m:m>
              <m:mPr>
                <m:mcs>
                  <m:mc>
                    <m:mcPr>
                      <m:count m:val="2"/>
                      <m:mcJc m:val="center"/>
                    </m:mcPr>
                  </m:mc>
                </m:mcs>
                <m:ctrlPr>
                  <w:rPr>
                    <w:rFonts w:ascii="Cambria Math" w:hAnsi="Cambria Math"/>
                    <w:b/>
                    <w:i/>
                    <w:lang w:val="en-US" w:eastAsia="zh-CN"/>
                  </w:rPr>
                </m:ctrlPr>
              </m:mPr>
              <m:mr>
                <m:e>
                  <m:m>
                    <m:mPr>
                      <m:mcs>
                        <m:mc>
                          <m:mcPr>
                            <m:count m:val="2"/>
                            <m:mcJc m:val="center"/>
                          </m:mcPr>
                        </m:mc>
                      </m:mcs>
                      <m:ctrlPr>
                        <w:rPr>
                          <w:rFonts w:ascii="Cambria Math" w:hAnsi="Cambria Math"/>
                          <w:b/>
                          <w:i/>
                          <w:lang w:val="en-US" w:eastAsia="zh-CN"/>
                        </w:rPr>
                      </m:ctrlPr>
                    </m:mPr>
                    <m:mr>
                      <m:e>
                        <m:r>
                          <m:rPr>
                            <m:sty m:val="bi"/>
                          </m:rPr>
                          <w:rPr>
                            <w:rFonts w:ascii="Cambria Math" w:hAnsi="Cambria Math"/>
                            <w:lang w:val="en-US" w:eastAsia="zh-CN"/>
                          </w:rPr>
                          <m:t>a</m:t>
                        </m:r>
                      </m:e>
                      <m:e>
                        <m:r>
                          <m:rPr>
                            <m:sty m:val="bi"/>
                          </m:rPr>
                          <w:rPr>
                            <w:rFonts w:ascii="Cambria Math" w:hAnsi="Cambria Math"/>
                            <w:lang w:val="en-US" w:eastAsia="zh-CN"/>
                          </w:rPr>
                          <m:t>b</m:t>
                        </m:r>
                      </m:e>
                    </m:mr>
                  </m:m>
                </m:e>
                <m:e>
                  <m:m>
                    <m:mPr>
                      <m:mcs>
                        <m:mc>
                          <m:mcPr>
                            <m:count m:val="2"/>
                            <m:mcJc m:val="center"/>
                          </m:mcPr>
                        </m:mc>
                      </m:mcs>
                      <m:ctrlPr>
                        <w:rPr>
                          <w:rFonts w:ascii="Cambria Math" w:hAnsi="Cambria Math"/>
                          <w:b/>
                          <w:i/>
                          <w:lang w:val="en-US" w:eastAsia="zh-CN"/>
                        </w:rPr>
                      </m:ctrlPr>
                    </m:mPr>
                    <m:mr>
                      <m:e>
                        <m:r>
                          <m:rPr>
                            <m:sty m:val="bi"/>
                          </m:rPr>
                          <w:rPr>
                            <w:rFonts w:ascii="Cambria Math" w:hAnsi="Cambria Math"/>
                            <w:lang w:val="en-US" w:eastAsia="zh-CN"/>
                          </w:rPr>
                          <m:t>c</m:t>
                        </m:r>
                      </m:e>
                      <m:e>
                        <m:r>
                          <m:rPr>
                            <m:sty m:val="bi"/>
                          </m:rPr>
                          <w:rPr>
                            <w:rFonts w:ascii="Cambria Math" w:hAnsi="Cambria Math"/>
                            <w:lang w:val="en-US" w:eastAsia="zh-CN"/>
                          </w:rPr>
                          <m:t>d</m:t>
                        </m:r>
                      </m:e>
                    </m:mr>
                  </m:m>
                </m:e>
              </m:mr>
            </m:m>
          </m:e>
        </m:d>
      </m:oMath>
      <w:r w:rsidRPr="00934EEC">
        <w:rPr>
          <w:rFonts w:hint="eastAsia"/>
          <w:lang w:val="en-US" w:eastAsia="zh-CN"/>
        </w:rPr>
        <w:t xml:space="preserve"> and </w:t>
      </w:r>
      <m:oMath>
        <m:d>
          <m:dPr>
            <m:begChr m:val="["/>
            <m:endChr m:val="]"/>
            <m:ctrlPr>
              <w:rPr>
                <w:rFonts w:ascii="Cambria Math" w:hAnsi="Cambria Math"/>
                <w:lang w:val="en-US" w:eastAsia="zh-CN"/>
              </w:rPr>
            </m:ctrlPr>
          </m:dPr>
          <m:e>
            <m:m>
              <m:mPr>
                <m:mcs>
                  <m:mc>
                    <m:mcPr>
                      <m:count m:val="2"/>
                      <m:mcJc m:val="center"/>
                    </m:mcPr>
                  </m:mc>
                </m:mcs>
                <m:ctrlPr>
                  <w:rPr>
                    <w:rFonts w:ascii="Cambria Math" w:hAnsi="Cambria Math"/>
                    <w:b/>
                    <w:i/>
                    <w:lang w:val="en-US" w:eastAsia="zh-CN"/>
                  </w:rPr>
                </m:ctrlPr>
              </m:mPr>
              <m:mr>
                <m:e>
                  <m:m>
                    <m:mPr>
                      <m:mcs>
                        <m:mc>
                          <m:mcPr>
                            <m:count m:val="2"/>
                            <m:mcJc m:val="center"/>
                          </m:mcPr>
                        </m:mc>
                      </m:mcs>
                      <m:ctrlPr>
                        <w:rPr>
                          <w:rFonts w:ascii="Cambria Math" w:hAnsi="Cambria Math"/>
                          <w:b/>
                          <w:i/>
                          <w:lang w:val="en-US" w:eastAsia="zh-CN"/>
                        </w:rPr>
                      </m:ctrlPr>
                    </m:mPr>
                    <m:mr>
                      <m:e>
                        <m:r>
                          <m:rPr>
                            <m:sty m:val="bi"/>
                          </m:rPr>
                          <w:rPr>
                            <w:rFonts w:ascii="Cambria Math" w:hAnsi="Cambria Math"/>
                            <w:lang w:val="en-US" w:eastAsia="zh-CN"/>
                          </w:rPr>
                          <m:t>d</m:t>
                        </m:r>
                      </m:e>
                      <m:e>
                        <m:r>
                          <m:rPr>
                            <m:sty m:val="bi"/>
                          </m:rPr>
                          <w:rPr>
                            <w:rFonts w:ascii="Cambria Math" w:hAnsi="Cambria Math"/>
                            <w:lang w:val="en-US" w:eastAsia="zh-CN"/>
                          </w:rPr>
                          <m:t>c</m:t>
                        </m:r>
                      </m:e>
                    </m:mr>
                  </m:m>
                </m:e>
                <m:e>
                  <m:m>
                    <m:mPr>
                      <m:mcs>
                        <m:mc>
                          <m:mcPr>
                            <m:count m:val="2"/>
                            <m:mcJc m:val="center"/>
                          </m:mcPr>
                        </m:mc>
                      </m:mcs>
                      <m:ctrlPr>
                        <w:rPr>
                          <w:rFonts w:ascii="Cambria Math" w:hAnsi="Cambria Math"/>
                          <w:b/>
                          <w:i/>
                          <w:lang w:val="en-US" w:eastAsia="zh-CN"/>
                        </w:rPr>
                      </m:ctrlPr>
                    </m:mPr>
                    <m:mr>
                      <m:e>
                        <m:r>
                          <m:rPr>
                            <m:sty m:val="bi"/>
                          </m:rPr>
                          <w:rPr>
                            <w:rFonts w:ascii="Cambria Math" w:hAnsi="Cambria Math"/>
                            <w:lang w:val="en-US" w:eastAsia="zh-CN"/>
                          </w:rPr>
                          <m:t>b</m:t>
                        </m:r>
                      </m:e>
                      <m:e>
                        <m:r>
                          <m:rPr>
                            <m:sty m:val="bi"/>
                          </m:rPr>
                          <w:rPr>
                            <w:rFonts w:ascii="Cambria Math" w:hAnsi="Cambria Math"/>
                            <w:lang w:val="en-US" w:eastAsia="zh-CN"/>
                          </w:rPr>
                          <m:t>a</m:t>
                        </m:r>
                      </m:e>
                    </m:mr>
                  </m:m>
                </m:e>
              </m:mr>
            </m:m>
          </m:e>
        </m:d>
      </m:oMath>
      <w:r w:rsidRPr="00934EEC">
        <w:rPr>
          <w:rFonts w:hint="eastAsia"/>
          <w:lang w:val="en-US" w:eastAsia="zh-CN"/>
        </w:rPr>
        <w:t xml:space="preserve"> respectively</w:t>
      </w:r>
      <w:r>
        <w:rPr>
          <w:rFonts w:hint="eastAsia"/>
          <w:lang w:val="en-US" w:eastAsia="zh-CN"/>
        </w:rPr>
        <w:t xml:space="preserve">. </w:t>
      </w:r>
      <w:r w:rsidRPr="00934EEC">
        <w:rPr>
          <w:rFonts w:hint="eastAsia"/>
          <w:lang w:val="en-US" w:eastAsia="zh-CN"/>
        </w:rPr>
        <w:t xml:space="preserve">Suppose there are four MU layers and the associated precoding weights for the </w:t>
      </w:r>
      <m:oMath>
        <m:r>
          <w:rPr>
            <w:rFonts w:ascii="Cambria Math" w:hAnsi="Cambria Math"/>
            <w:lang w:val="en-US" w:eastAsia="zh-CN"/>
          </w:rPr>
          <m:t>n</m:t>
        </m:r>
      </m:oMath>
      <w:r w:rsidRPr="00934EEC">
        <w:rPr>
          <w:rFonts w:hint="eastAsia"/>
          <w:lang w:val="en-US" w:eastAsia="zh-CN"/>
        </w:rPr>
        <w:t xml:space="preserve">th transmitting antenna at eNB is denoted </w:t>
      </w:r>
      <w:proofErr w:type="gramStart"/>
      <w:r w:rsidRPr="00934EEC">
        <w:rPr>
          <w:rFonts w:hint="eastAsia"/>
          <w:lang w:val="en-US" w:eastAsia="zh-CN"/>
        </w:rPr>
        <w:t xml:space="preserve">by </w:t>
      </w:r>
      <m:oMath>
        <w:proofErr w:type="gramEnd"/>
        <m:sSub>
          <m:sSubPr>
            <m:ctrlPr>
              <w:rPr>
                <w:rFonts w:ascii="Cambria Math" w:hAnsi="Cambria Math"/>
                <w:b/>
                <w:i/>
                <w:lang w:val="en-US" w:eastAsia="zh-CN"/>
              </w:rPr>
            </m:ctrlPr>
          </m:sSubPr>
          <m:e>
            <m:r>
              <m:rPr>
                <m:sty m:val="bi"/>
              </m:rPr>
              <w:rPr>
                <w:rFonts w:ascii="Cambria Math" w:hAnsi="Cambria Math"/>
                <w:lang w:val="en-US" w:eastAsia="zh-CN"/>
              </w:rPr>
              <m:t>z</m:t>
            </m:r>
          </m:e>
          <m:sub>
            <m:r>
              <w:rPr>
                <w:rFonts w:ascii="Cambria Math" w:hAnsi="Cambria Math"/>
                <w:lang w:val="en-US" w:eastAsia="zh-CN"/>
              </w:rPr>
              <m:t>n</m:t>
            </m:r>
          </m:sub>
        </m:sSub>
        <m:r>
          <w:rPr>
            <w:rFonts w:ascii="Cambria Math" w:hAnsi="Cambria Math"/>
            <w:lang w:val="en-US" w:eastAsia="zh-CN"/>
          </w:rPr>
          <m:t>=</m:t>
        </m:r>
        <m:sSup>
          <m:sSupPr>
            <m:ctrlPr>
              <w:rPr>
                <w:rFonts w:ascii="Cambria Math" w:hAnsi="Cambria Math"/>
                <w:i/>
                <w:lang w:val="en-US" w:eastAsia="zh-CN"/>
              </w:rPr>
            </m:ctrlPr>
          </m:sSupPr>
          <m:e>
            <m:d>
              <m:dPr>
                <m:begChr m:val="["/>
                <m:endChr m:val="]"/>
                <m:ctrlPr>
                  <w:rPr>
                    <w:rFonts w:ascii="Cambria Math" w:hAnsi="Cambria Math"/>
                    <w:i/>
                    <w:lang w:val="en-US" w:eastAsia="zh-CN"/>
                  </w:rPr>
                </m:ctrlPr>
              </m:dPr>
              <m:e>
                <m:m>
                  <m:mPr>
                    <m:mcs>
                      <m:mc>
                        <m:mcPr>
                          <m:count m:val="2"/>
                          <m:mcJc m:val="center"/>
                        </m:mcPr>
                      </m:mc>
                    </m:mcs>
                    <m:ctrlPr>
                      <w:rPr>
                        <w:rFonts w:ascii="Cambria Math" w:hAnsi="Cambria Math"/>
                        <w:i/>
                        <w:lang w:val="en-US" w:eastAsia="zh-CN"/>
                      </w:rPr>
                    </m:ctrlPr>
                  </m:mPr>
                  <m:mr>
                    <m:e>
                      <m:m>
                        <m:mPr>
                          <m:mcs>
                            <m:mc>
                              <m:mcPr>
                                <m:count m:val="2"/>
                                <m:mcJc m:val="center"/>
                              </m:mcPr>
                            </m:mc>
                          </m:mcs>
                          <m:ctrlPr>
                            <w:rPr>
                              <w:rFonts w:ascii="Cambria Math" w:hAnsi="Cambria Math"/>
                              <w:i/>
                              <w:lang w:val="en-US" w:eastAsia="zh-CN"/>
                            </w:rPr>
                          </m:ctrlPr>
                        </m:mPr>
                        <m:mr>
                          <m:e>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n,1</m:t>
                                </m:r>
                              </m:sub>
                            </m:sSub>
                          </m:e>
                          <m:e>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n,2</m:t>
                                </m:r>
                              </m:sub>
                            </m:sSub>
                          </m:e>
                        </m:mr>
                      </m:m>
                    </m:e>
                    <m:e>
                      <m:m>
                        <m:mPr>
                          <m:mcs>
                            <m:mc>
                              <m:mcPr>
                                <m:count m:val="2"/>
                                <m:mcJc m:val="center"/>
                              </m:mcPr>
                            </m:mc>
                          </m:mcs>
                          <m:ctrlPr>
                            <w:rPr>
                              <w:rFonts w:ascii="Cambria Math" w:hAnsi="Cambria Math"/>
                              <w:i/>
                              <w:lang w:val="en-US" w:eastAsia="zh-CN"/>
                            </w:rPr>
                          </m:ctrlPr>
                        </m:mPr>
                        <m:mr>
                          <m:e>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n,3</m:t>
                                </m:r>
                              </m:sub>
                            </m:sSub>
                          </m:e>
                          <m:e>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n,4</m:t>
                                </m:r>
                              </m:sub>
                            </m:sSub>
                          </m:e>
                        </m:mr>
                      </m:m>
                    </m:e>
                  </m:mr>
                </m:m>
              </m:e>
            </m:d>
          </m:e>
          <m:sup>
            <m:r>
              <w:rPr>
                <w:rFonts w:ascii="Cambria Math" w:hAnsi="Cambria Math"/>
                <w:lang w:val="en-US" w:eastAsia="zh-CN"/>
              </w:rPr>
              <m:t>T</m:t>
            </m:r>
          </m:sup>
        </m:sSup>
      </m:oMath>
      <w:r w:rsidRPr="00934EEC">
        <w:rPr>
          <w:rFonts w:hint="eastAsia"/>
          <w:lang w:val="en-US" w:eastAsia="zh-CN"/>
        </w:rPr>
        <w:t xml:space="preserve">. The precoding vector </w:t>
      </w:r>
      <m:oMath>
        <m:sSub>
          <m:sSubPr>
            <m:ctrlPr>
              <w:rPr>
                <w:rFonts w:ascii="Cambria Math" w:hAnsi="Cambria Math"/>
                <w:b/>
                <w:i/>
                <w:lang w:val="en-US" w:eastAsia="zh-CN"/>
              </w:rPr>
            </m:ctrlPr>
          </m:sSubPr>
          <m:e>
            <m:r>
              <m:rPr>
                <m:sty m:val="bi"/>
              </m:rPr>
              <w:rPr>
                <w:rFonts w:ascii="Cambria Math" w:hAnsi="Cambria Math"/>
                <w:lang w:val="en-US" w:eastAsia="zh-CN"/>
              </w:rPr>
              <m:t>z</m:t>
            </m:r>
          </m:e>
          <m:sub>
            <m:r>
              <w:rPr>
                <w:rFonts w:ascii="Cambria Math" w:hAnsi="Cambria Math"/>
                <w:lang w:val="en-US" w:eastAsia="zh-CN"/>
              </w:rPr>
              <m:t>n</m:t>
            </m:r>
          </m:sub>
        </m:sSub>
      </m:oMath>
      <w:r w:rsidRPr="00934EEC">
        <w:rPr>
          <w:rFonts w:hint="eastAsia"/>
          <w:b/>
          <w:lang w:val="en-US" w:eastAsia="zh-CN"/>
        </w:rPr>
        <w:t xml:space="preserve"> </w:t>
      </w:r>
      <w:r w:rsidRPr="00934EEC">
        <w:rPr>
          <w:rFonts w:hint="eastAsia"/>
          <w:lang w:val="en-US" w:eastAsia="zh-CN"/>
        </w:rPr>
        <w:t xml:space="preserve">depends on the channel condition and often brings different transmission </w:t>
      </w:r>
      <w:r w:rsidRPr="00934EEC">
        <w:rPr>
          <w:lang w:val="en-US" w:eastAsia="zh-CN"/>
        </w:rPr>
        <w:t>power</w:t>
      </w:r>
      <w:r w:rsidRPr="00934EEC">
        <w:rPr>
          <w:rFonts w:hint="eastAsia"/>
          <w:lang w:val="en-US" w:eastAsia="zh-CN"/>
        </w:rPr>
        <w:t xml:space="preserve">s for four </w:t>
      </w:r>
      <w:r w:rsidR="0036092C">
        <w:rPr>
          <w:rFonts w:hint="eastAsia"/>
          <w:lang w:val="en-US" w:eastAsia="zh-CN"/>
        </w:rPr>
        <w:t xml:space="preserve">DMRS </w:t>
      </w:r>
      <w:r w:rsidRPr="00934EEC">
        <w:rPr>
          <w:rFonts w:hint="eastAsia"/>
          <w:lang w:val="en-US" w:eastAsia="zh-CN"/>
        </w:rPr>
        <w:t>symbols</w:t>
      </w:r>
      <w:r w:rsidR="0036092C">
        <w:rPr>
          <w:rFonts w:hint="eastAsia"/>
          <w:lang w:val="en-US" w:eastAsia="zh-CN"/>
        </w:rPr>
        <w:t xml:space="preserve"> in one subframe</w:t>
      </w:r>
      <w:r w:rsidRPr="00934EEC">
        <w:rPr>
          <w:rFonts w:hint="eastAsia"/>
          <w:lang w:val="en-US" w:eastAsia="zh-CN"/>
        </w:rPr>
        <w:t>. T</w:t>
      </w:r>
      <w:r w:rsidRPr="00934EEC">
        <w:rPr>
          <w:lang w:val="en-US" w:eastAsia="zh-CN"/>
        </w:rPr>
        <w:t>h</w:t>
      </w:r>
      <w:r w:rsidRPr="00934EEC">
        <w:rPr>
          <w:rFonts w:hint="eastAsia"/>
          <w:lang w:val="en-US" w:eastAsia="zh-CN"/>
        </w:rPr>
        <w:t xml:space="preserve">e worst case is that </w:t>
      </w:r>
      <m:oMath>
        <m:sSub>
          <m:sSubPr>
            <m:ctrlPr>
              <w:rPr>
                <w:rFonts w:ascii="Cambria Math" w:hAnsi="Cambria Math"/>
                <w:b/>
                <w:i/>
                <w:lang w:val="en-US" w:eastAsia="zh-CN"/>
              </w:rPr>
            </m:ctrlPr>
          </m:sSubPr>
          <m:e>
            <m:r>
              <m:rPr>
                <m:sty m:val="bi"/>
              </m:rPr>
              <w:rPr>
                <w:rFonts w:ascii="Cambria Math" w:hAnsi="Cambria Math"/>
                <w:lang w:val="en-US" w:eastAsia="zh-CN"/>
              </w:rPr>
              <m:t>z</m:t>
            </m:r>
          </m:e>
          <m:sub>
            <m:r>
              <w:rPr>
                <w:rFonts w:ascii="Cambria Math" w:hAnsi="Cambria Math"/>
                <w:lang w:val="en-US" w:eastAsia="zh-CN"/>
              </w:rPr>
              <m:t>n</m:t>
            </m:r>
          </m:sub>
        </m:sSub>
      </m:oMath>
      <w:r w:rsidRPr="00934EEC">
        <w:rPr>
          <w:rFonts w:hint="eastAsia"/>
          <w:b/>
          <w:lang w:val="en-US" w:eastAsia="zh-CN"/>
        </w:rPr>
        <w:t xml:space="preserve"> </w:t>
      </w:r>
      <w:r w:rsidRPr="00934EEC">
        <w:rPr>
          <w:rFonts w:hint="eastAsia"/>
          <w:lang w:val="en-US" w:eastAsia="zh-CN"/>
        </w:rPr>
        <w:t xml:space="preserve">matches one of the sequences </w:t>
      </w:r>
      <w:proofErr w:type="gramStart"/>
      <w:r w:rsidRPr="00934EEC">
        <w:rPr>
          <w:rFonts w:hint="eastAsia"/>
          <w:lang w:val="en-US" w:eastAsia="zh-CN"/>
        </w:rPr>
        <w:t>in</w:t>
      </w:r>
      <w:r w:rsidR="0036092C">
        <w:rPr>
          <w:rFonts w:hint="eastAsia"/>
          <w:lang w:val="en-US" w:eastAsia="zh-CN"/>
        </w:rPr>
        <w:t xml:space="preserve"> </w:t>
      </w:r>
      <m:oMath>
        <w:proofErr w:type="gramEnd"/>
        <m:d>
          <m:dPr>
            <m:begChr m:val="{"/>
            <m:endChr m:val="}"/>
            <m:ctrlPr>
              <w:rPr>
                <w:rFonts w:ascii="Cambria Math" w:hAnsi="Cambria Math"/>
                <w:lang w:val="en-US" w:eastAsia="zh-CN"/>
              </w:rPr>
            </m:ctrlPr>
          </m:dPr>
          <m:e>
            <m:r>
              <m:rPr>
                <m:sty m:val="bi"/>
              </m:rPr>
              <w:rPr>
                <w:rFonts w:ascii="Cambria Math" w:hAnsi="Cambria Math"/>
                <w:lang w:val="en-US" w:eastAsia="zh-CN"/>
              </w:rPr>
              <m:t>a, b, c, d</m:t>
            </m:r>
          </m:e>
        </m:d>
      </m:oMath>
      <w:r w:rsidRPr="00934EEC">
        <w:rPr>
          <w:rFonts w:hint="eastAsia"/>
          <w:lang w:val="en-US" w:eastAsia="zh-CN"/>
        </w:rPr>
        <w:t xml:space="preserve">. For example, </w:t>
      </w:r>
      <w:proofErr w:type="gramStart"/>
      <w:r w:rsidRPr="00934EEC">
        <w:rPr>
          <w:rFonts w:hint="eastAsia"/>
          <w:lang w:val="en-US" w:eastAsia="zh-CN"/>
        </w:rPr>
        <w:t xml:space="preserve">if </w:t>
      </w:r>
      <m:oMath>
        <w:proofErr w:type="gramEnd"/>
        <m:sSub>
          <m:sSubPr>
            <m:ctrlPr>
              <w:rPr>
                <w:rFonts w:ascii="Cambria Math" w:hAnsi="Cambria Math"/>
                <w:b/>
                <w:i/>
                <w:lang w:val="en-US" w:eastAsia="zh-CN"/>
              </w:rPr>
            </m:ctrlPr>
          </m:sSubPr>
          <m:e>
            <m:r>
              <m:rPr>
                <m:sty m:val="bi"/>
              </m:rPr>
              <w:rPr>
                <w:rFonts w:ascii="Cambria Math" w:hAnsi="Cambria Math"/>
                <w:lang w:val="en-US" w:eastAsia="zh-CN"/>
              </w:rPr>
              <m:t>z</m:t>
            </m:r>
          </m:e>
          <m:sub>
            <m:r>
              <w:rPr>
                <w:rFonts w:ascii="Cambria Math" w:hAnsi="Cambria Math"/>
                <w:lang w:val="en-US" w:eastAsia="zh-CN"/>
              </w:rPr>
              <m:t>n</m:t>
            </m:r>
          </m:sub>
        </m:sSub>
        <m:r>
          <m:rPr>
            <m:sty m:val="bi"/>
          </m:rPr>
          <w:rPr>
            <w:rFonts w:ascii="Cambria Math" w:hAnsi="Cambria Math"/>
            <w:lang w:val="en-US" w:eastAsia="zh-CN"/>
          </w:rPr>
          <m:t>=a</m:t>
        </m:r>
      </m:oMath>
      <w:r w:rsidRPr="00934EEC">
        <w:rPr>
          <w:rFonts w:hint="eastAsia"/>
          <w:b/>
          <w:lang w:val="en-US" w:eastAsia="zh-CN"/>
        </w:rPr>
        <w:t xml:space="preserve">, </w:t>
      </w:r>
      <w:r w:rsidRPr="00934EEC">
        <w:rPr>
          <w:rFonts w:hint="eastAsia"/>
          <w:lang w:val="en-US" w:eastAsia="zh-CN"/>
        </w:rPr>
        <w:t>then we have</w:t>
      </w:r>
      <w:r w:rsidRPr="00934EEC">
        <w:rPr>
          <w:rFonts w:hint="eastAsia"/>
          <w:b/>
          <w:lang w:val="en-US" w:eastAsia="zh-CN"/>
        </w:rPr>
        <w:t xml:space="preserve"> </w:t>
      </w:r>
      <m:oMath>
        <m:r>
          <m:rPr>
            <m:sty m:val="p"/>
          </m:rPr>
          <w:rPr>
            <w:rFonts w:ascii="Cambria Math" w:hAnsi="Cambria Math"/>
            <w:lang w:val="en-US" w:eastAsia="zh-CN"/>
          </w:rPr>
          <m:t>a</m:t>
        </m:r>
      </m:oMath>
      <w:r w:rsidR="006A752D">
        <w:rPr>
          <w:rFonts w:hint="eastAsia"/>
          <w:lang w:val="en-US" w:eastAsia="zh-CN"/>
        </w:rPr>
        <w:t xml:space="preserve"> 0.97dB of peak to average power ratio (PAPR)</w:t>
      </w:r>
      <w:r w:rsidRPr="00934EEC">
        <w:rPr>
          <w:rFonts w:hint="eastAsia"/>
          <w:lang w:val="en-US" w:eastAsia="zh-CN"/>
        </w:rPr>
        <w:t xml:space="preserve">, which will cause severe power fluctuation between OFDM symbols. </w:t>
      </w:r>
    </w:p>
    <w:p w:rsidR="00934EEC" w:rsidRPr="00934EEC" w:rsidRDefault="00934EEC" w:rsidP="0036092C">
      <w:pPr>
        <w:jc w:val="center"/>
        <w:rPr>
          <w:lang w:val="en-US" w:eastAsia="zh-CN"/>
        </w:rPr>
      </w:pPr>
      <w:r w:rsidRPr="00934EEC">
        <w:rPr>
          <w:lang w:val="en-US" w:eastAsia="zh-CN"/>
        </w:rPr>
        <w:object w:dxaOrig="4651" w:dyaOrig="7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05pt;height:326.8pt" o:ole="">
            <v:imagedata r:id="rId7" o:title=""/>
          </v:shape>
          <o:OLEObject Type="Embed" ProgID="Visio.Drawing.11" ShapeID="_x0000_i1025" DrawAspect="Content" ObjectID="_1504739137" r:id="rId8"/>
        </w:object>
      </w:r>
    </w:p>
    <w:p w:rsidR="000E405E" w:rsidRDefault="00934EEC" w:rsidP="0036092C">
      <w:pPr>
        <w:jc w:val="center"/>
        <w:rPr>
          <w:lang w:eastAsia="zh-CN"/>
        </w:rPr>
      </w:pPr>
      <w:r w:rsidRPr="00934EEC">
        <w:rPr>
          <w:lang w:val="en-US" w:eastAsia="zh-CN"/>
        </w:rPr>
        <w:t>F</w:t>
      </w:r>
      <w:r w:rsidRPr="00934EEC">
        <w:rPr>
          <w:rFonts w:hint="eastAsia"/>
          <w:lang w:val="en-US" w:eastAsia="zh-CN"/>
        </w:rPr>
        <w:t>igure 1 Current OCC rotation pattern</w:t>
      </w:r>
      <w:r w:rsidR="00D77504">
        <w:rPr>
          <w:lang w:val="en-US" w:eastAsia="zh-CN"/>
        </w:rPr>
        <w:t xml:space="preserve"> for DMRS ports</w:t>
      </w:r>
      <w:r w:rsidRPr="00934EEC">
        <w:rPr>
          <w:rFonts w:hint="eastAsia"/>
          <w:lang w:val="en-US" w:eastAsia="zh-CN"/>
        </w:rPr>
        <w:t xml:space="preserve"> in Rel 12</w:t>
      </w:r>
    </w:p>
    <w:p w:rsidR="0036092C" w:rsidRPr="0036092C" w:rsidRDefault="0036092C" w:rsidP="0036092C">
      <w:pPr>
        <w:jc w:val="center"/>
        <w:rPr>
          <w:lang w:eastAsia="zh-CN"/>
        </w:rPr>
      </w:pPr>
    </w:p>
    <w:p w:rsidR="0036092C" w:rsidRPr="0036092C" w:rsidRDefault="00D77504" w:rsidP="0036092C">
      <w:pPr>
        <w:rPr>
          <w:lang w:val="en-US" w:eastAsia="zh-CN"/>
        </w:rPr>
      </w:pPr>
      <w:r>
        <w:rPr>
          <w:lang w:val="en-US" w:eastAsia="zh-CN"/>
        </w:rPr>
        <w:t>A</w:t>
      </w:r>
      <w:r w:rsidR="0036092C" w:rsidRPr="0036092C">
        <w:rPr>
          <w:rFonts w:hint="eastAsia"/>
          <w:lang w:val="en-US" w:eastAsia="zh-CN"/>
        </w:rPr>
        <w:t xml:space="preserve">lthough there is already a </w:t>
      </w:r>
      <w:r w:rsidR="0036092C" w:rsidRPr="0036092C">
        <w:rPr>
          <w:lang w:val="en-US" w:eastAsia="zh-CN"/>
        </w:rPr>
        <w:t>rotation</w:t>
      </w:r>
      <w:r w:rsidR="0036092C" w:rsidRPr="0036092C">
        <w:rPr>
          <w:rFonts w:hint="eastAsia"/>
          <w:lang w:val="en-US" w:eastAsia="zh-CN"/>
        </w:rPr>
        <w:t xml:space="preserve"> </w:t>
      </w:r>
      <w:r w:rsidR="0036092C" w:rsidRPr="0036092C">
        <w:rPr>
          <w:lang w:val="en-US" w:eastAsia="zh-CN"/>
        </w:rPr>
        <w:t>mechanism</w:t>
      </w:r>
      <w:r w:rsidR="0036092C" w:rsidRPr="0036092C">
        <w:rPr>
          <w:rFonts w:hint="eastAsia"/>
          <w:lang w:val="en-US" w:eastAsia="zh-CN"/>
        </w:rPr>
        <w:t xml:space="preserve"> with column </w:t>
      </w:r>
      <w:r w:rsidR="0036092C" w:rsidRPr="0036092C">
        <w:rPr>
          <w:lang w:val="en-US" w:eastAsia="zh-CN"/>
        </w:rPr>
        <w:t>permutation</w:t>
      </w:r>
      <w:r w:rsidR="0036092C" w:rsidRPr="0036092C">
        <w:rPr>
          <w:rFonts w:hint="eastAsia"/>
          <w:lang w:val="en-US" w:eastAsia="zh-CN"/>
        </w:rPr>
        <w:t xml:space="preserve"> (like </w:t>
      </w:r>
      <m:oMath>
        <m:d>
          <m:dPr>
            <m:begChr m:val="["/>
            <m:endChr m:val="]"/>
            <m:ctrlPr>
              <w:rPr>
                <w:rFonts w:ascii="Cambria Math" w:hAnsi="Cambria Math"/>
                <w:lang w:val="en-US" w:eastAsia="zh-CN"/>
              </w:rPr>
            </m:ctrlPr>
          </m:dPr>
          <m:e>
            <m:m>
              <m:mPr>
                <m:mcs>
                  <m:mc>
                    <m:mcPr>
                      <m:count m:val="2"/>
                      <m:mcJc m:val="center"/>
                    </m:mcPr>
                  </m:mc>
                </m:mcs>
                <m:ctrlPr>
                  <w:rPr>
                    <w:rFonts w:ascii="Cambria Math" w:hAnsi="Cambria Math"/>
                    <w:b/>
                    <w:i/>
                    <w:lang w:val="en-US" w:eastAsia="zh-CN"/>
                  </w:rPr>
                </m:ctrlPr>
              </m:mPr>
              <m:mr>
                <m:e>
                  <m:m>
                    <m:mPr>
                      <m:mcs>
                        <m:mc>
                          <m:mcPr>
                            <m:count m:val="2"/>
                            <m:mcJc m:val="center"/>
                          </m:mcPr>
                        </m:mc>
                      </m:mcs>
                      <m:ctrlPr>
                        <w:rPr>
                          <w:rFonts w:ascii="Cambria Math" w:hAnsi="Cambria Math"/>
                          <w:b/>
                          <w:i/>
                          <w:lang w:val="en-US" w:eastAsia="zh-CN"/>
                        </w:rPr>
                      </m:ctrlPr>
                    </m:mPr>
                    <m:mr>
                      <m:e>
                        <m:r>
                          <m:rPr>
                            <m:sty m:val="bi"/>
                          </m:rPr>
                          <w:rPr>
                            <w:rFonts w:ascii="Cambria Math" w:hAnsi="Cambria Math"/>
                            <w:lang w:val="en-US" w:eastAsia="zh-CN"/>
                          </w:rPr>
                          <m:t>a</m:t>
                        </m:r>
                      </m:e>
                      <m:e>
                        <m:r>
                          <m:rPr>
                            <m:sty m:val="bi"/>
                          </m:rPr>
                          <w:rPr>
                            <w:rFonts w:ascii="Cambria Math" w:hAnsi="Cambria Math"/>
                            <w:lang w:val="en-US" w:eastAsia="zh-CN"/>
                          </w:rPr>
                          <m:t>b</m:t>
                        </m:r>
                      </m:e>
                    </m:mr>
                  </m:m>
                </m:e>
                <m:e>
                  <m:m>
                    <m:mPr>
                      <m:mcs>
                        <m:mc>
                          <m:mcPr>
                            <m:count m:val="2"/>
                            <m:mcJc m:val="center"/>
                          </m:mcPr>
                        </m:mc>
                      </m:mcs>
                      <m:ctrlPr>
                        <w:rPr>
                          <w:rFonts w:ascii="Cambria Math" w:hAnsi="Cambria Math"/>
                          <w:b/>
                          <w:i/>
                          <w:lang w:val="en-US" w:eastAsia="zh-CN"/>
                        </w:rPr>
                      </m:ctrlPr>
                    </m:mPr>
                    <m:mr>
                      <m:e>
                        <m:r>
                          <m:rPr>
                            <m:sty m:val="bi"/>
                          </m:rPr>
                          <w:rPr>
                            <w:rFonts w:ascii="Cambria Math" w:hAnsi="Cambria Math"/>
                            <w:lang w:val="en-US" w:eastAsia="zh-CN"/>
                          </w:rPr>
                          <m:t>c</m:t>
                        </m:r>
                      </m:e>
                      <m:e>
                        <m:r>
                          <m:rPr>
                            <m:sty m:val="bi"/>
                          </m:rPr>
                          <w:rPr>
                            <w:rFonts w:ascii="Cambria Math" w:hAnsi="Cambria Math"/>
                            <w:lang w:val="en-US" w:eastAsia="zh-CN"/>
                          </w:rPr>
                          <m:t>d</m:t>
                        </m:r>
                      </m:e>
                    </m:mr>
                  </m:m>
                </m:e>
              </m:mr>
            </m:m>
          </m:e>
        </m:d>
      </m:oMath>
      <w:r w:rsidR="0036092C" w:rsidRPr="0036092C">
        <w:rPr>
          <w:rFonts w:hint="eastAsia"/>
          <w:lang w:val="en-US" w:eastAsia="zh-CN"/>
        </w:rPr>
        <w:t xml:space="preserve"> </w:t>
      </w:r>
      <w:proofErr w:type="gramStart"/>
      <w:r w:rsidR="0036092C" w:rsidRPr="0036092C">
        <w:rPr>
          <w:rFonts w:hint="eastAsia"/>
          <w:lang w:val="en-US" w:eastAsia="zh-CN"/>
        </w:rPr>
        <w:t xml:space="preserve">and </w:t>
      </w:r>
      <m:oMath>
        <w:proofErr w:type="gramEnd"/>
        <m:d>
          <m:dPr>
            <m:begChr m:val="["/>
            <m:endChr m:val="]"/>
            <m:ctrlPr>
              <w:rPr>
                <w:rFonts w:ascii="Cambria Math" w:hAnsi="Cambria Math"/>
                <w:lang w:val="en-US" w:eastAsia="zh-CN"/>
              </w:rPr>
            </m:ctrlPr>
          </m:dPr>
          <m:e>
            <m:m>
              <m:mPr>
                <m:mcs>
                  <m:mc>
                    <m:mcPr>
                      <m:count m:val="2"/>
                      <m:mcJc m:val="center"/>
                    </m:mcPr>
                  </m:mc>
                </m:mcs>
                <m:ctrlPr>
                  <w:rPr>
                    <w:rFonts w:ascii="Cambria Math" w:hAnsi="Cambria Math"/>
                    <w:b/>
                    <w:i/>
                    <w:lang w:val="en-US" w:eastAsia="zh-CN"/>
                  </w:rPr>
                </m:ctrlPr>
              </m:mPr>
              <m:mr>
                <m:e>
                  <m:m>
                    <m:mPr>
                      <m:mcs>
                        <m:mc>
                          <m:mcPr>
                            <m:count m:val="2"/>
                            <m:mcJc m:val="center"/>
                          </m:mcPr>
                        </m:mc>
                      </m:mcs>
                      <m:ctrlPr>
                        <w:rPr>
                          <w:rFonts w:ascii="Cambria Math" w:hAnsi="Cambria Math"/>
                          <w:b/>
                          <w:i/>
                          <w:lang w:val="en-US" w:eastAsia="zh-CN"/>
                        </w:rPr>
                      </m:ctrlPr>
                    </m:mPr>
                    <m:mr>
                      <m:e>
                        <m:r>
                          <m:rPr>
                            <m:sty m:val="bi"/>
                          </m:rPr>
                          <w:rPr>
                            <w:rFonts w:ascii="Cambria Math" w:hAnsi="Cambria Math"/>
                            <w:lang w:val="en-US" w:eastAsia="zh-CN"/>
                          </w:rPr>
                          <m:t>d</m:t>
                        </m:r>
                      </m:e>
                      <m:e>
                        <m:r>
                          <m:rPr>
                            <m:sty m:val="bi"/>
                          </m:rPr>
                          <w:rPr>
                            <w:rFonts w:ascii="Cambria Math" w:hAnsi="Cambria Math"/>
                            <w:lang w:val="en-US" w:eastAsia="zh-CN"/>
                          </w:rPr>
                          <m:t>c</m:t>
                        </m:r>
                      </m:e>
                    </m:mr>
                  </m:m>
                </m:e>
                <m:e>
                  <m:m>
                    <m:mPr>
                      <m:mcs>
                        <m:mc>
                          <m:mcPr>
                            <m:count m:val="2"/>
                            <m:mcJc m:val="center"/>
                          </m:mcPr>
                        </m:mc>
                      </m:mcs>
                      <m:ctrlPr>
                        <w:rPr>
                          <w:rFonts w:ascii="Cambria Math" w:hAnsi="Cambria Math"/>
                          <w:b/>
                          <w:i/>
                          <w:lang w:val="en-US" w:eastAsia="zh-CN"/>
                        </w:rPr>
                      </m:ctrlPr>
                    </m:mPr>
                    <m:mr>
                      <m:e>
                        <m:r>
                          <m:rPr>
                            <m:sty m:val="bi"/>
                          </m:rPr>
                          <w:rPr>
                            <w:rFonts w:ascii="Cambria Math" w:hAnsi="Cambria Math"/>
                            <w:lang w:val="en-US" w:eastAsia="zh-CN"/>
                          </w:rPr>
                          <m:t>b</m:t>
                        </m:r>
                      </m:e>
                      <m:e>
                        <m:r>
                          <m:rPr>
                            <m:sty m:val="bi"/>
                          </m:rPr>
                          <w:rPr>
                            <w:rFonts w:ascii="Cambria Math" w:hAnsi="Cambria Math"/>
                            <w:lang w:val="en-US" w:eastAsia="zh-CN"/>
                          </w:rPr>
                          <m:t>a</m:t>
                        </m:r>
                      </m:e>
                    </m:mr>
                  </m:m>
                </m:e>
              </m:mr>
            </m:m>
          </m:e>
        </m:d>
      </m:oMath>
      <w:r w:rsidR="0036092C" w:rsidRPr="0036092C">
        <w:rPr>
          <w:rFonts w:hint="eastAsia"/>
          <w:lang w:val="en-US" w:eastAsia="zh-CN"/>
        </w:rPr>
        <w:t xml:space="preserve">), </w:t>
      </w:r>
      <w:r>
        <w:rPr>
          <w:lang w:val="en-US" w:eastAsia="zh-CN"/>
        </w:rPr>
        <w:t xml:space="preserve">existing column </w:t>
      </w:r>
      <w:r w:rsidR="0036092C" w:rsidRPr="0036092C">
        <w:rPr>
          <w:rFonts w:hint="eastAsia"/>
          <w:lang w:val="en-US" w:eastAsia="zh-CN"/>
        </w:rPr>
        <w:t>permutation of Walsh matrix is not enough to make each DMRS symbol traverse all combination pattern</w:t>
      </w:r>
      <w:r>
        <w:rPr>
          <w:lang w:val="en-US" w:eastAsia="zh-CN"/>
        </w:rPr>
        <w:t>s</w:t>
      </w:r>
      <w:r w:rsidR="0036092C" w:rsidRPr="0036092C">
        <w:rPr>
          <w:rFonts w:hint="eastAsia"/>
          <w:lang w:val="en-US" w:eastAsia="zh-CN"/>
        </w:rPr>
        <w:t xml:space="preserve"> </w:t>
      </w:r>
      <m:oMath>
        <m:d>
          <m:dPr>
            <m:begChr m:val="{"/>
            <m:endChr m:val="}"/>
            <m:ctrlPr>
              <w:rPr>
                <w:rFonts w:ascii="Cambria Math" w:hAnsi="Cambria Math"/>
                <w:b/>
                <w:i/>
                <w:lang w:val="en-US" w:eastAsia="zh-CN"/>
              </w:rPr>
            </m:ctrlPr>
          </m:dPr>
          <m:e>
            <m:r>
              <m:rPr>
                <m:sty m:val="bi"/>
              </m:rPr>
              <w:rPr>
                <w:rFonts w:ascii="Cambria Math" w:hAnsi="Cambria Math"/>
                <w:lang w:val="en-US" w:eastAsia="zh-CN"/>
              </w:rPr>
              <m:t>a, b, c, d</m:t>
            </m:r>
          </m:e>
        </m:d>
      </m:oMath>
      <w:r w:rsidR="0036092C" w:rsidRPr="0036092C">
        <w:rPr>
          <w:rFonts w:hint="eastAsia"/>
          <w:lang w:val="en-US" w:eastAsia="zh-CN"/>
        </w:rPr>
        <w:t xml:space="preserve">. As a result, only </w:t>
      </w:r>
      <m:oMath>
        <m:d>
          <m:dPr>
            <m:begChr m:val="{"/>
            <m:endChr m:val="}"/>
            <m:ctrlPr>
              <w:rPr>
                <w:rFonts w:ascii="Cambria Math" w:hAnsi="Cambria Math"/>
                <w:b/>
                <w:i/>
                <w:lang w:val="en-US" w:eastAsia="zh-CN"/>
              </w:rPr>
            </m:ctrlPr>
          </m:dPr>
          <m:e>
            <m:r>
              <m:rPr>
                <m:sty m:val="bi"/>
              </m:rPr>
              <w:rPr>
                <w:rFonts w:ascii="Cambria Math" w:hAnsi="Cambria Math"/>
                <w:lang w:val="en-US" w:eastAsia="zh-CN"/>
              </w:rPr>
              <m:t>a, d</m:t>
            </m:r>
          </m:e>
        </m:d>
      </m:oMath>
      <w:r w:rsidR="0036092C" w:rsidRPr="0036092C">
        <w:rPr>
          <w:rFonts w:hint="eastAsia"/>
          <w:lang w:val="en-US" w:eastAsia="zh-CN"/>
        </w:rPr>
        <w:t xml:space="preserve"> and </w:t>
      </w:r>
      <m:oMath>
        <m:d>
          <m:dPr>
            <m:begChr m:val="{"/>
            <m:endChr m:val="}"/>
            <m:ctrlPr>
              <w:rPr>
                <w:rFonts w:ascii="Cambria Math" w:hAnsi="Cambria Math"/>
                <w:lang w:val="en-US" w:eastAsia="zh-CN"/>
              </w:rPr>
            </m:ctrlPr>
          </m:dPr>
          <m:e>
            <m:r>
              <m:rPr>
                <m:sty m:val="bi"/>
              </m:rPr>
              <w:rPr>
                <w:rFonts w:ascii="Cambria Math" w:hAnsi="Cambria Math"/>
                <w:lang w:val="en-US" w:eastAsia="zh-CN"/>
              </w:rPr>
              <m:t>b, c</m:t>
            </m:r>
          </m:e>
        </m:d>
      </m:oMath>
      <w:r w:rsidR="0036092C" w:rsidRPr="0036092C">
        <w:rPr>
          <w:rFonts w:hint="eastAsia"/>
          <w:lang w:val="en-US" w:eastAsia="zh-CN"/>
        </w:rPr>
        <w:t xml:space="preserve"> can be traversed in symbol 1(4) and 2(3). T</w:t>
      </w:r>
      <w:r w:rsidR="0036092C" w:rsidRPr="0036092C">
        <w:rPr>
          <w:lang w:val="en-US" w:eastAsia="zh-CN"/>
        </w:rPr>
        <w:t>h</w:t>
      </w:r>
      <w:r w:rsidR="0036092C" w:rsidRPr="0036092C">
        <w:rPr>
          <w:rFonts w:hint="eastAsia"/>
          <w:lang w:val="en-US" w:eastAsia="zh-CN"/>
        </w:rPr>
        <w:t>is directly leads to the power imbalance between OFDM symbols. If the column permutation based rotation mechanism can be enhanced to make each combination pattern being equally traversed in different symbols, the power imb</w:t>
      </w:r>
      <w:r w:rsidR="00BF64B9">
        <w:rPr>
          <w:rFonts w:hint="eastAsia"/>
          <w:lang w:val="en-US" w:eastAsia="zh-CN"/>
        </w:rPr>
        <w:t>alance effect can be minimized.</w:t>
      </w:r>
    </w:p>
    <w:p w:rsidR="0036092C" w:rsidRPr="0036092C" w:rsidRDefault="0036092C" w:rsidP="0036092C">
      <w:pPr>
        <w:rPr>
          <w:lang w:val="en-US" w:eastAsia="zh-CN"/>
        </w:rPr>
      </w:pPr>
    </w:p>
    <w:p w:rsidR="0036092C" w:rsidRPr="0004036C" w:rsidRDefault="00BF64B9" w:rsidP="0036092C">
      <w:pPr>
        <w:rPr>
          <w:i/>
          <w:lang w:val="en-US" w:eastAsia="zh-CN"/>
        </w:rPr>
      </w:pPr>
      <w:r w:rsidRPr="0004036C">
        <w:rPr>
          <w:rFonts w:hint="eastAsia"/>
          <w:i/>
          <w:lang w:val="en-US" w:eastAsia="zh-CN"/>
        </w:rPr>
        <w:t>Observation</w:t>
      </w:r>
      <w:r w:rsidR="0036092C" w:rsidRPr="0004036C">
        <w:rPr>
          <w:rFonts w:hint="eastAsia"/>
          <w:i/>
          <w:lang w:val="en-US" w:eastAsia="zh-CN"/>
        </w:rPr>
        <w:t xml:space="preserve"> 1: </w:t>
      </w:r>
      <w:r w:rsidRPr="0004036C">
        <w:rPr>
          <w:rFonts w:hint="eastAsia"/>
          <w:i/>
          <w:lang w:val="en-US" w:eastAsia="zh-CN"/>
        </w:rPr>
        <w:t>If the</w:t>
      </w:r>
      <w:r w:rsidR="0036092C" w:rsidRPr="0004036C">
        <w:rPr>
          <w:rFonts w:hint="eastAsia"/>
          <w:i/>
          <w:lang w:val="en-US" w:eastAsia="zh-CN"/>
        </w:rPr>
        <w:t xml:space="preserve"> DMRS OCC pattern of four DMRS subcarriers for ports 7/8/11/13 </w:t>
      </w:r>
      <w:r w:rsidRPr="0004036C">
        <w:rPr>
          <w:rFonts w:hint="eastAsia"/>
          <w:i/>
          <w:lang w:val="en-US" w:eastAsia="zh-CN"/>
        </w:rPr>
        <w:t>is rotated</w:t>
      </w:r>
      <w:r w:rsidR="0036092C" w:rsidRPr="0004036C">
        <w:rPr>
          <w:rFonts w:hint="eastAsia"/>
          <w:i/>
          <w:lang w:val="en-US" w:eastAsia="zh-CN"/>
        </w:rPr>
        <w:t xml:space="preserve"> </w:t>
      </w:r>
      <w:proofErr w:type="gramStart"/>
      <w:r w:rsidR="0036092C" w:rsidRPr="0004036C">
        <w:rPr>
          <w:rFonts w:hint="eastAsia"/>
          <w:i/>
          <w:lang w:val="en-US" w:eastAsia="zh-CN"/>
        </w:rPr>
        <w:t xml:space="preserve">between </w:t>
      </w:r>
      <m:oMath>
        <w:proofErr w:type="gramEnd"/>
        <m:d>
          <m:dPr>
            <m:begChr m:val="{"/>
            <m:endChr m:val="}"/>
            <m:ctrlPr>
              <w:rPr>
                <w:rFonts w:ascii="Cambria Math" w:hAnsi="Cambria Math"/>
                <w:i/>
                <w:lang w:val="en-US" w:eastAsia="zh-CN"/>
              </w:rPr>
            </m:ctrlPr>
          </m:dPr>
          <m:e>
            <m:r>
              <m:rPr>
                <m:sty m:val="bi"/>
              </m:rPr>
              <w:rPr>
                <w:rFonts w:ascii="Cambria Math" w:hAnsi="Cambria Math"/>
                <w:lang w:val="en-US" w:eastAsia="zh-CN"/>
              </w:rPr>
              <m:t>W</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0</m:t>
                </m:r>
              </m:sub>
            </m:sSub>
            <m:r>
              <w:rPr>
                <w:rFonts w:ascii="Cambria Math" w:hAnsi="Cambria Math"/>
                <w:lang w:val="en-US" w:eastAsia="zh-CN"/>
              </w:rPr>
              <m:t xml:space="preserve">, </m:t>
            </m:r>
            <m:r>
              <m:rPr>
                <m:sty m:val="bi"/>
              </m:rPr>
              <w:rPr>
                <w:rFonts w:ascii="Cambria Math" w:hAnsi="Cambria Math"/>
                <w:lang w:val="en-US" w:eastAsia="zh-CN"/>
              </w:rPr>
              <m:t>W</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1</m:t>
                </m:r>
              </m:sub>
            </m:sSub>
            <m:r>
              <w:rPr>
                <w:rFonts w:ascii="Cambria Math" w:hAnsi="Cambria Math"/>
                <w:lang w:val="en-US" w:eastAsia="zh-CN"/>
              </w:rPr>
              <m:t xml:space="preserve">, </m:t>
            </m:r>
            <m:r>
              <m:rPr>
                <m:sty m:val="bi"/>
              </m:rPr>
              <w:rPr>
                <w:rFonts w:ascii="Cambria Math" w:hAnsi="Cambria Math"/>
                <w:lang w:val="en-US" w:eastAsia="zh-CN"/>
              </w:rPr>
              <m:t>W</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2</m:t>
                </m:r>
              </m:sub>
            </m:sSub>
            <m:r>
              <w:rPr>
                <w:rFonts w:ascii="Cambria Math" w:hAnsi="Cambria Math"/>
                <w:lang w:val="en-US" w:eastAsia="zh-CN"/>
              </w:rPr>
              <m:t xml:space="preserve">, </m:t>
            </m:r>
            <m:r>
              <m:rPr>
                <m:sty m:val="bi"/>
              </m:rPr>
              <w:rPr>
                <w:rFonts w:ascii="Cambria Math" w:hAnsi="Cambria Math"/>
                <w:lang w:val="en-US" w:eastAsia="zh-CN"/>
              </w:rPr>
              <m:t>W</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3</m:t>
                </m:r>
              </m:sub>
            </m:sSub>
          </m:e>
        </m:d>
      </m:oMath>
      <w:r w:rsidR="0036092C" w:rsidRPr="0004036C">
        <w:rPr>
          <w:rFonts w:hint="eastAsia"/>
          <w:i/>
          <w:lang w:val="en-US" w:eastAsia="zh-CN"/>
        </w:rPr>
        <w:t xml:space="preserve">, where </w:t>
      </w:r>
      <m:oMath>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i</m:t>
            </m:r>
          </m:sub>
        </m:sSub>
      </m:oMath>
      <w:r w:rsidR="0036092C" w:rsidRPr="0004036C">
        <w:rPr>
          <w:rFonts w:hint="eastAsia"/>
          <w:b/>
          <w:i/>
          <w:lang w:val="en-US" w:eastAsia="zh-CN"/>
        </w:rPr>
        <w:t xml:space="preserve"> </w:t>
      </w:r>
      <w:r w:rsidR="0036092C" w:rsidRPr="0004036C">
        <w:rPr>
          <w:rFonts w:hint="eastAsia"/>
          <w:i/>
          <w:lang w:val="en-US" w:eastAsia="zh-CN"/>
        </w:rPr>
        <w:t xml:space="preserve">is the </w:t>
      </w:r>
      <m:oMath>
        <m:r>
          <w:rPr>
            <w:rFonts w:ascii="Cambria Math" w:hAnsi="Cambria Math"/>
            <w:lang w:val="en-US" w:eastAsia="zh-CN"/>
          </w:rPr>
          <m:t>4×4</m:t>
        </m:r>
      </m:oMath>
      <w:r w:rsidRPr="0004036C">
        <w:rPr>
          <w:rFonts w:hint="eastAsia"/>
          <w:i/>
          <w:lang w:val="en-US" w:eastAsia="zh-CN"/>
        </w:rPr>
        <w:t xml:space="preserve"> permutation matrix </w:t>
      </w:r>
      <w:r w:rsidR="0036092C" w:rsidRPr="0004036C">
        <w:rPr>
          <w:i/>
          <w:lang w:val="en-US" w:eastAsia="zh-CN"/>
        </w:rPr>
        <w:t>and satisfies</w:t>
      </w:r>
    </w:p>
    <w:p w:rsidR="0036092C" w:rsidRPr="0004036C" w:rsidRDefault="00362A75" w:rsidP="0036092C">
      <w:pPr>
        <w:rPr>
          <w:b/>
          <w:i/>
          <w:lang w:val="en-US" w:eastAsia="zh-CN"/>
        </w:rPr>
      </w:pPr>
      <m:oMathPara>
        <m:oMath>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0</m:t>
              </m:r>
            </m:sub>
          </m:sSub>
          <m: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1</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2</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3</m:t>
              </m:r>
            </m:sub>
          </m:sSub>
          <m:r>
            <m:rPr>
              <m:sty m:val="bi"/>
            </m:rPr>
            <w:rPr>
              <w:rFonts w:ascii="Cambria Math" w:hAnsi="Cambria Math"/>
              <w:lang w:val="en-US" w:eastAsia="zh-CN"/>
            </w:rPr>
            <m:t>=</m:t>
          </m:r>
          <m:d>
            <m:dPr>
              <m:begChr m:val="["/>
              <m:endChr m:val="]"/>
              <m:ctrlPr>
                <w:rPr>
                  <w:rFonts w:ascii="Cambria Math" w:hAnsi="Cambria Math"/>
                  <w:b/>
                  <w:i/>
                  <w:lang w:val="en-US" w:eastAsia="zh-CN"/>
                </w:rPr>
              </m:ctrlPr>
            </m:dPr>
            <m:e>
              <m:m>
                <m:mPr>
                  <m:mcs>
                    <m:mc>
                      <m:mcPr>
                        <m:count m:val="2"/>
                        <m:mcJc m:val="center"/>
                      </m:mcPr>
                    </m:mc>
                  </m:mcs>
                  <m:ctrlPr>
                    <w:rPr>
                      <w:rFonts w:ascii="Cambria Math" w:hAnsi="Cambria Math"/>
                      <w:i/>
                      <w:lang w:val="en-US" w:eastAsia="zh-CN"/>
                    </w:rPr>
                  </m:ctrlPr>
                </m:mPr>
                <m:mr>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mr>
                <m:mr>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mr>
              </m:m>
            </m:e>
          </m:d>
          <m:r>
            <m:rPr>
              <m:sty m:val="bi"/>
            </m:rPr>
            <w:rPr>
              <w:rFonts w:ascii="Cambria Math" w:hAnsi="Cambria Math"/>
              <w:lang w:val="en-US" w:eastAsia="zh-CN"/>
            </w:rPr>
            <m:t>,</m:t>
          </m:r>
        </m:oMath>
      </m:oMathPara>
    </w:p>
    <w:p w:rsidR="0036092C" w:rsidRPr="0004036C" w:rsidRDefault="00BF64B9" w:rsidP="0036092C">
      <w:pPr>
        <w:rPr>
          <w:i/>
          <w:lang w:val="en-US" w:eastAsia="zh-CN"/>
        </w:rPr>
      </w:pPr>
      <w:proofErr w:type="gramStart"/>
      <w:r w:rsidRPr="0004036C">
        <w:rPr>
          <w:rFonts w:hint="eastAsia"/>
          <w:i/>
          <w:lang w:val="en-US" w:eastAsia="zh-CN"/>
        </w:rPr>
        <w:t>then</w:t>
      </w:r>
      <w:proofErr w:type="gramEnd"/>
      <w:r w:rsidRPr="0004036C">
        <w:rPr>
          <w:rFonts w:hint="eastAsia"/>
          <w:i/>
          <w:lang w:val="en-US" w:eastAsia="zh-CN"/>
        </w:rPr>
        <w:t xml:space="preserve"> the power imbalance could be eliminated if </w:t>
      </w:r>
      <w:r w:rsidR="00273F89">
        <w:rPr>
          <w:i/>
          <w:lang w:val="en-US" w:eastAsia="zh-CN"/>
        </w:rPr>
        <w:t xml:space="preserve">the number of used </w:t>
      </w:r>
      <w:r w:rsidRPr="0004036C">
        <w:rPr>
          <w:rFonts w:hint="eastAsia"/>
          <w:i/>
          <w:lang w:val="en-US" w:eastAsia="zh-CN"/>
        </w:rPr>
        <w:t xml:space="preserve">PRB is an </w:t>
      </w:r>
      <w:r w:rsidRPr="0004036C">
        <w:rPr>
          <w:i/>
          <w:lang w:val="en-US" w:eastAsia="zh-CN"/>
        </w:rPr>
        <w:t>integral</w:t>
      </w:r>
      <w:r w:rsidRPr="0004036C">
        <w:rPr>
          <w:rFonts w:hint="eastAsia"/>
          <w:i/>
          <w:lang w:val="en-US" w:eastAsia="zh-CN"/>
        </w:rPr>
        <w:t xml:space="preserve"> multiple of four.</w:t>
      </w:r>
    </w:p>
    <w:p w:rsidR="0036092C" w:rsidRDefault="0036092C" w:rsidP="0036092C">
      <w:pPr>
        <w:rPr>
          <w:lang w:val="en-US" w:eastAsia="zh-CN"/>
        </w:rPr>
      </w:pPr>
    </w:p>
    <w:p w:rsidR="00BF64B9" w:rsidRDefault="00FB2557" w:rsidP="0036092C">
      <w:pPr>
        <w:rPr>
          <w:lang w:val="en-US" w:eastAsia="zh-CN"/>
        </w:rPr>
      </w:pPr>
      <w:r>
        <w:rPr>
          <w:rFonts w:hint="eastAsia"/>
          <w:lang w:val="en-US" w:eastAsia="zh-CN"/>
        </w:rPr>
        <w:t>As a typical example of the above observation</w:t>
      </w:r>
      <w:r w:rsidR="00AF3BD0">
        <w:rPr>
          <w:rFonts w:hint="eastAsia"/>
          <w:lang w:val="en-US" w:eastAsia="zh-CN"/>
        </w:rPr>
        <w:t>, we then have the following proposal</w:t>
      </w:r>
      <w:r>
        <w:rPr>
          <w:rFonts w:hint="eastAsia"/>
          <w:lang w:val="en-US" w:eastAsia="zh-CN"/>
        </w:rPr>
        <w:t>:</w:t>
      </w:r>
    </w:p>
    <w:p w:rsidR="00AF3BD0" w:rsidRPr="0036092C" w:rsidRDefault="00AF3BD0" w:rsidP="0036092C">
      <w:pPr>
        <w:rPr>
          <w:lang w:val="en-US" w:eastAsia="zh-CN"/>
        </w:rPr>
      </w:pPr>
    </w:p>
    <w:p w:rsidR="0036092C" w:rsidRDefault="00AF3BD0" w:rsidP="00AF3BD0">
      <w:pPr>
        <w:rPr>
          <w:i/>
          <w:lang w:val="en-US" w:eastAsia="zh-CN"/>
        </w:rPr>
      </w:pPr>
      <w:r w:rsidRPr="0004036C">
        <w:rPr>
          <w:rFonts w:hint="eastAsia"/>
          <w:i/>
          <w:lang w:val="en-US" w:eastAsia="zh-CN"/>
        </w:rPr>
        <w:t>Proposal 1:</w:t>
      </w:r>
      <w:r>
        <w:rPr>
          <w:rFonts w:hint="eastAsia"/>
          <w:b/>
          <w:lang w:val="en-US" w:eastAsia="zh-CN"/>
        </w:rPr>
        <w:t xml:space="preserve"> </w:t>
      </w:r>
      <w:r w:rsidR="00376930" w:rsidRPr="002A7CB7">
        <w:rPr>
          <w:rFonts w:hint="eastAsia"/>
          <w:i/>
          <w:lang w:val="en-US" w:eastAsia="zh-CN"/>
        </w:rPr>
        <w:t xml:space="preserve">The OCC </w:t>
      </w:r>
      <w:r w:rsidR="0004036C">
        <w:rPr>
          <w:rFonts w:hint="eastAsia"/>
          <w:i/>
          <w:lang w:val="en-US" w:eastAsia="zh-CN"/>
        </w:rPr>
        <w:t xml:space="preserve">rotation pattern </w:t>
      </w:r>
      <m:oMath>
        <m:r>
          <w:rPr>
            <w:rFonts w:ascii="Cambria Math" w:hAnsi="Cambria Math"/>
            <w:lang w:val="en-US" w:eastAsia="zh-CN"/>
          </w:rPr>
          <m:t>{</m:t>
        </m:r>
        <m:d>
          <m:dPr>
            <m:begChr m:val="["/>
            <m:endChr m:val="]"/>
            <m:ctrlPr>
              <w:rPr>
                <w:rFonts w:ascii="Cambria Math" w:hAnsi="Cambria Math"/>
                <w:i/>
                <w:lang w:val="en-US" w:eastAsia="zh-CN"/>
              </w:rPr>
            </m:ctrlPr>
          </m:dPr>
          <m:e>
            <m:r>
              <m:rPr>
                <m:sty m:val="bi"/>
              </m:rPr>
              <w:rPr>
                <w:rFonts w:ascii="Cambria Math" w:hAnsi="Cambria Math"/>
                <w:lang w:val="en-US" w:eastAsia="zh-CN"/>
              </w:rPr>
              <m:t>a  b  c  d</m:t>
            </m:r>
          </m:e>
        </m:d>
        <m:r>
          <w:rPr>
            <w:rFonts w:ascii="Cambria Math" w:hAnsi="Cambria Math"/>
            <w:lang w:val="en-US" w:eastAsia="zh-CN"/>
          </w:rPr>
          <m:t xml:space="preserve">, </m:t>
        </m:r>
        <m:d>
          <m:dPr>
            <m:begChr m:val="["/>
            <m:endChr m:val="]"/>
            <m:ctrlPr>
              <w:rPr>
                <w:rFonts w:ascii="Cambria Math" w:hAnsi="Cambria Math"/>
                <w:i/>
                <w:lang w:val="en-US" w:eastAsia="zh-CN"/>
              </w:rPr>
            </m:ctrlPr>
          </m:dPr>
          <m:e>
            <m:r>
              <m:rPr>
                <m:sty m:val="bi"/>
              </m:rPr>
              <w:rPr>
                <w:rFonts w:ascii="Cambria Math" w:hAnsi="Cambria Math"/>
                <w:lang w:val="en-US" w:eastAsia="zh-CN"/>
              </w:rPr>
              <m:t>d  c  b  a</m:t>
            </m:r>
          </m:e>
        </m:d>
        <m:r>
          <w:rPr>
            <w:rFonts w:ascii="Cambria Math" w:hAnsi="Cambria Math"/>
            <w:lang w:val="en-US" w:eastAsia="zh-CN"/>
          </w:rPr>
          <m:t>,</m:t>
        </m:r>
        <m:d>
          <m:dPr>
            <m:begChr m:val="["/>
            <m:endChr m:val="]"/>
            <m:ctrlPr>
              <w:rPr>
                <w:rFonts w:ascii="Cambria Math" w:hAnsi="Cambria Math"/>
                <w:i/>
                <w:lang w:val="en-US" w:eastAsia="zh-CN"/>
              </w:rPr>
            </m:ctrlPr>
          </m:dPr>
          <m:e>
            <m:r>
              <m:rPr>
                <m:sty m:val="bi"/>
              </m:rPr>
              <w:rPr>
                <w:rFonts w:ascii="Cambria Math" w:hAnsi="Cambria Math"/>
                <w:lang w:val="en-US" w:eastAsia="zh-CN"/>
              </w:rPr>
              <m:t>c  d  a  b</m:t>
            </m:r>
          </m:e>
        </m:d>
        <m:r>
          <w:rPr>
            <w:rFonts w:ascii="Cambria Math" w:hAnsi="Cambria Math"/>
            <w:lang w:val="en-US" w:eastAsia="zh-CN"/>
          </w:rPr>
          <m:t>,</m:t>
        </m:r>
        <m:d>
          <m:dPr>
            <m:begChr m:val="["/>
            <m:endChr m:val="]"/>
            <m:ctrlPr>
              <w:rPr>
                <w:rFonts w:ascii="Cambria Math" w:hAnsi="Cambria Math"/>
                <w:i/>
                <w:lang w:val="en-US" w:eastAsia="zh-CN"/>
              </w:rPr>
            </m:ctrlPr>
          </m:dPr>
          <m:e>
            <m:r>
              <m:rPr>
                <m:sty m:val="bi"/>
              </m:rPr>
              <w:rPr>
                <w:rFonts w:ascii="Cambria Math" w:hAnsi="Cambria Math"/>
                <w:lang w:val="en-US" w:eastAsia="zh-CN"/>
              </w:rPr>
              <m:t>b  c  d  a</m:t>
            </m:r>
          </m:e>
        </m:d>
        <m:r>
          <w:rPr>
            <w:rFonts w:ascii="Cambria Math" w:hAnsi="Cambria Math"/>
            <w:lang w:val="en-US" w:eastAsia="zh-CN"/>
          </w:rPr>
          <m:t>}</m:t>
        </m:r>
      </m:oMath>
      <w:r w:rsidR="0004036C">
        <w:rPr>
          <w:rFonts w:hint="eastAsia"/>
          <w:i/>
          <w:lang w:val="en-US" w:eastAsia="zh-CN"/>
        </w:rPr>
        <w:t xml:space="preserve"> </w:t>
      </w:r>
      <w:r w:rsidR="00376930" w:rsidRPr="002A7CB7">
        <w:rPr>
          <w:rFonts w:hint="eastAsia"/>
          <w:i/>
          <w:lang w:val="en-US" w:eastAsia="zh-CN"/>
        </w:rPr>
        <w:t xml:space="preserve">is suggested to use </w:t>
      </w:r>
      <w:r w:rsidR="00273F89">
        <w:rPr>
          <w:i/>
          <w:lang w:val="en-US" w:eastAsia="zh-CN"/>
        </w:rPr>
        <w:t xml:space="preserve">for MU with OCC =4 </w:t>
      </w:r>
      <w:r w:rsidR="00376930" w:rsidRPr="002A7CB7">
        <w:rPr>
          <w:rFonts w:hint="eastAsia"/>
          <w:i/>
          <w:lang w:val="en-US" w:eastAsia="zh-CN"/>
        </w:rPr>
        <w:t>to mitigate the</w:t>
      </w:r>
      <w:r w:rsidR="00D77504">
        <w:rPr>
          <w:i/>
          <w:lang w:val="en-US" w:eastAsia="zh-CN"/>
        </w:rPr>
        <w:t xml:space="preserve"> issue of power</w:t>
      </w:r>
      <w:r w:rsidR="00D77504">
        <w:rPr>
          <w:rFonts w:hint="eastAsia"/>
          <w:i/>
          <w:lang w:val="en-US" w:eastAsia="zh-CN"/>
        </w:rPr>
        <w:t xml:space="preserve"> imbalance</w:t>
      </w:r>
      <w:r w:rsidR="00376930" w:rsidRPr="002A7CB7">
        <w:rPr>
          <w:rFonts w:hint="eastAsia"/>
          <w:i/>
          <w:lang w:val="en-US" w:eastAsia="zh-CN"/>
        </w:rPr>
        <w:t>.</w:t>
      </w:r>
    </w:p>
    <w:p w:rsidR="00255BA5" w:rsidRDefault="00255BA5" w:rsidP="00AF3BD0">
      <w:pPr>
        <w:rPr>
          <w:i/>
          <w:lang w:val="en-US" w:eastAsia="zh-CN"/>
        </w:rPr>
      </w:pPr>
    </w:p>
    <w:p w:rsidR="00FB2557" w:rsidRDefault="00FB2557" w:rsidP="00FB2557">
      <w:pPr>
        <w:rPr>
          <w:lang w:val="en-US" w:eastAsia="zh-CN"/>
        </w:rPr>
      </w:pPr>
      <w:r>
        <w:object w:dxaOrig="10034" w:dyaOrig="7435">
          <v:shape id="_x0000_i1026" type="#_x0000_t75" style="width:438.65pt;height:325.15pt" o:ole="">
            <v:imagedata r:id="rId9" o:title=""/>
          </v:shape>
          <o:OLEObject Type="Embed" ProgID="Visio.Drawing.11" ShapeID="_x0000_i1026" DrawAspect="Content" ObjectID="_1504739138" r:id="rId10"/>
        </w:object>
      </w:r>
    </w:p>
    <w:p w:rsidR="00FB2557" w:rsidRDefault="00FB2557" w:rsidP="00FB2557">
      <w:pPr>
        <w:jc w:val="center"/>
        <w:rPr>
          <w:lang w:val="en-US" w:eastAsia="zh-CN"/>
        </w:rPr>
      </w:pPr>
      <w:r>
        <w:rPr>
          <w:rFonts w:hint="eastAsia"/>
          <w:lang w:val="en-US" w:eastAsia="zh-CN"/>
        </w:rPr>
        <w:t>Figure 2 OCC rotation pattern in proposal 1</w:t>
      </w:r>
    </w:p>
    <w:p w:rsidR="00FB2557" w:rsidRPr="00FB2557" w:rsidRDefault="00FB2557" w:rsidP="00AF3BD0">
      <w:pPr>
        <w:rPr>
          <w:i/>
          <w:lang w:val="en-US" w:eastAsia="zh-CN"/>
        </w:rPr>
      </w:pPr>
    </w:p>
    <w:p w:rsidR="00255BA5" w:rsidRPr="0004036C" w:rsidRDefault="0004036C" w:rsidP="00AF3BD0">
      <w:pPr>
        <w:rPr>
          <w:lang w:val="en-US" w:eastAsia="zh-CN"/>
        </w:rPr>
      </w:pPr>
      <w:r>
        <w:rPr>
          <w:rFonts w:hint="eastAsia"/>
          <w:lang w:val="en-US" w:eastAsia="zh-CN"/>
        </w:rPr>
        <w:t xml:space="preserve">If the allocated PRB number </w:t>
      </w:r>
      <w:r w:rsidR="00273F89">
        <w:rPr>
          <w:lang w:val="en-US" w:eastAsia="zh-CN"/>
        </w:rPr>
        <w:t xml:space="preserve">for MU </w:t>
      </w:r>
      <w:r w:rsidR="00A72C27">
        <w:rPr>
          <w:lang w:val="en-US" w:eastAsia="zh-CN"/>
        </w:rPr>
        <w:t xml:space="preserve">with OCC </w:t>
      </w:r>
      <w:r w:rsidR="00273F89">
        <w:rPr>
          <w:lang w:val="en-US" w:eastAsia="zh-CN"/>
        </w:rPr>
        <w:t xml:space="preserve">= </w:t>
      </w:r>
      <w:r w:rsidR="00A72C27">
        <w:rPr>
          <w:lang w:val="en-US" w:eastAsia="zh-CN"/>
        </w:rPr>
        <w:t xml:space="preserve">4 </w:t>
      </w:r>
      <w:r>
        <w:rPr>
          <w:rFonts w:hint="eastAsia"/>
          <w:lang w:val="en-US" w:eastAsia="zh-CN"/>
        </w:rPr>
        <w:t xml:space="preserve">is not an integral multiple of four, the power fluctuation cannot be </w:t>
      </w:r>
      <w:r w:rsidR="00D77504">
        <w:rPr>
          <w:lang w:val="en-US" w:eastAsia="zh-CN"/>
        </w:rPr>
        <w:t xml:space="preserve">completely </w:t>
      </w:r>
      <w:r>
        <w:rPr>
          <w:rFonts w:hint="eastAsia"/>
          <w:lang w:val="en-US" w:eastAsia="zh-CN"/>
        </w:rPr>
        <w:t xml:space="preserve">removed by </w:t>
      </w:r>
      <w:r w:rsidR="00D77504">
        <w:rPr>
          <w:lang w:val="en-US" w:eastAsia="zh-CN"/>
        </w:rPr>
        <w:t>P</w:t>
      </w:r>
      <w:r>
        <w:rPr>
          <w:rFonts w:hint="eastAsia"/>
          <w:lang w:val="en-US" w:eastAsia="zh-CN"/>
        </w:rPr>
        <w:t xml:space="preserve">roposal 1. However, as </w:t>
      </w:r>
      <w:r w:rsidR="00A72C27">
        <w:rPr>
          <w:lang w:val="en-US" w:eastAsia="zh-CN"/>
        </w:rPr>
        <w:t xml:space="preserve">we </w:t>
      </w:r>
      <w:r>
        <w:rPr>
          <w:rFonts w:hint="eastAsia"/>
          <w:lang w:val="en-US" w:eastAsia="zh-CN"/>
        </w:rPr>
        <w:t xml:space="preserve">can </w:t>
      </w:r>
      <w:r w:rsidR="00A72C27">
        <w:rPr>
          <w:lang w:val="en-US" w:eastAsia="zh-CN"/>
        </w:rPr>
        <w:t>see</w:t>
      </w:r>
      <w:r>
        <w:rPr>
          <w:rFonts w:hint="eastAsia"/>
          <w:lang w:val="en-US" w:eastAsia="zh-CN"/>
        </w:rPr>
        <w:t xml:space="preserve"> from the following table, </w:t>
      </w:r>
      <w:r w:rsidR="00A72C27">
        <w:rPr>
          <w:lang w:val="en-US" w:eastAsia="zh-CN"/>
        </w:rPr>
        <w:t xml:space="preserve">the </w:t>
      </w:r>
      <w:r>
        <w:rPr>
          <w:rFonts w:hint="eastAsia"/>
          <w:lang w:val="en-US" w:eastAsia="zh-CN"/>
        </w:rPr>
        <w:t xml:space="preserve">worst power fluctuation </w:t>
      </w:r>
      <w:r w:rsidR="00D77504">
        <w:rPr>
          <w:lang w:val="en-US" w:eastAsia="zh-CN"/>
        </w:rPr>
        <w:t xml:space="preserve">among OFDM system </w:t>
      </w:r>
      <w:r w:rsidR="00A72C27">
        <w:rPr>
          <w:lang w:val="en-US" w:eastAsia="zh-CN"/>
        </w:rPr>
        <w:t>is not significant</w:t>
      </w:r>
      <w:r w:rsidR="00D77504">
        <w:rPr>
          <w:lang w:val="en-US" w:eastAsia="zh-CN"/>
        </w:rPr>
        <w:t>. Depending on PRB allocation used for PDSCH transmission, it</w:t>
      </w:r>
      <w:r w:rsidR="00A72C27">
        <w:rPr>
          <w:lang w:val="en-US" w:eastAsia="zh-CN"/>
        </w:rPr>
        <w:t xml:space="preserve"> may not have</w:t>
      </w:r>
      <w:r>
        <w:rPr>
          <w:rFonts w:hint="eastAsia"/>
          <w:lang w:val="en-US" w:eastAsia="zh-CN"/>
        </w:rPr>
        <w:t xml:space="preserve"> substantial effect in practice.</w:t>
      </w:r>
    </w:p>
    <w:p w:rsidR="00376930" w:rsidRDefault="00376930" w:rsidP="00AF3BD0">
      <w:pPr>
        <w:rPr>
          <w:lang w:val="en-US" w:eastAsia="zh-CN"/>
        </w:rPr>
      </w:pPr>
    </w:p>
    <w:tbl>
      <w:tblPr>
        <w:tblStyle w:val="TableGrid"/>
        <w:tblW w:w="0" w:type="auto"/>
        <w:jc w:val="center"/>
        <w:tblLook w:val="04A0"/>
      </w:tblPr>
      <w:tblGrid>
        <w:gridCol w:w="1696"/>
        <w:gridCol w:w="1697"/>
        <w:gridCol w:w="1696"/>
        <w:gridCol w:w="1697"/>
      </w:tblGrid>
      <w:tr w:rsidR="006A752D" w:rsidTr="008B00FF">
        <w:trPr>
          <w:jc w:val="center"/>
        </w:trPr>
        <w:tc>
          <w:tcPr>
            <w:tcW w:w="1696" w:type="dxa"/>
          </w:tcPr>
          <w:p w:rsidR="006A752D" w:rsidRDefault="006A752D" w:rsidP="006A752D">
            <w:pPr>
              <w:jc w:val="center"/>
              <w:rPr>
                <w:lang w:val="en-US" w:eastAsia="zh-CN"/>
              </w:rPr>
            </w:pPr>
            <w:r>
              <w:rPr>
                <w:rFonts w:hint="eastAsia"/>
                <w:lang w:val="en-US" w:eastAsia="zh-CN"/>
              </w:rPr>
              <w:t>PRB number</w:t>
            </w:r>
          </w:p>
        </w:tc>
        <w:tc>
          <w:tcPr>
            <w:tcW w:w="1697" w:type="dxa"/>
          </w:tcPr>
          <w:p w:rsidR="006A752D" w:rsidRDefault="006A752D" w:rsidP="006A752D">
            <w:pPr>
              <w:jc w:val="center"/>
              <w:rPr>
                <w:lang w:val="en-US" w:eastAsia="zh-CN"/>
              </w:rPr>
            </w:pPr>
            <w:r>
              <w:rPr>
                <w:rFonts w:hint="eastAsia"/>
                <w:lang w:val="en-US" w:eastAsia="zh-CN"/>
              </w:rPr>
              <w:t>6</w:t>
            </w:r>
          </w:p>
        </w:tc>
        <w:tc>
          <w:tcPr>
            <w:tcW w:w="1696" w:type="dxa"/>
          </w:tcPr>
          <w:p w:rsidR="006A752D" w:rsidRDefault="006A752D" w:rsidP="006A752D">
            <w:pPr>
              <w:jc w:val="center"/>
              <w:rPr>
                <w:lang w:val="en-US" w:eastAsia="zh-CN"/>
              </w:rPr>
            </w:pPr>
            <w:r>
              <w:rPr>
                <w:rFonts w:hint="eastAsia"/>
                <w:lang w:val="en-US" w:eastAsia="zh-CN"/>
              </w:rPr>
              <w:t>9</w:t>
            </w:r>
          </w:p>
        </w:tc>
        <w:tc>
          <w:tcPr>
            <w:tcW w:w="1697" w:type="dxa"/>
          </w:tcPr>
          <w:p w:rsidR="006A752D" w:rsidRDefault="006A752D" w:rsidP="006A752D">
            <w:pPr>
              <w:jc w:val="center"/>
              <w:rPr>
                <w:lang w:val="en-US" w:eastAsia="zh-CN"/>
              </w:rPr>
            </w:pPr>
            <w:r>
              <w:rPr>
                <w:rFonts w:hint="eastAsia"/>
                <w:lang w:val="en-US" w:eastAsia="zh-CN"/>
              </w:rPr>
              <w:t>15</w:t>
            </w:r>
          </w:p>
        </w:tc>
      </w:tr>
      <w:tr w:rsidR="006A752D" w:rsidTr="008B00FF">
        <w:trPr>
          <w:jc w:val="center"/>
        </w:trPr>
        <w:tc>
          <w:tcPr>
            <w:tcW w:w="1696" w:type="dxa"/>
          </w:tcPr>
          <w:p w:rsidR="006A752D" w:rsidRDefault="006A752D" w:rsidP="006A752D">
            <w:pPr>
              <w:jc w:val="center"/>
              <w:rPr>
                <w:lang w:val="en-US" w:eastAsia="zh-CN"/>
              </w:rPr>
            </w:pPr>
            <w:r>
              <w:rPr>
                <w:rFonts w:hint="eastAsia"/>
                <w:lang w:val="en-US" w:eastAsia="zh-CN"/>
              </w:rPr>
              <w:t>PAPR</w:t>
            </w:r>
          </w:p>
        </w:tc>
        <w:tc>
          <w:tcPr>
            <w:tcW w:w="1697" w:type="dxa"/>
          </w:tcPr>
          <w:p w:rsidR="006A752D" w:rsidRDefault="006A752D" w:rsidP="006A752D">
            <w:pPr>
              <w:jc w:val="center"/>
              <w:rPr>
                <w:lang w:val="en-US" w:eastAsia="zh-CN"/>
              </w:rPr>
            </w:pPr>
            <w:r>
              <w:rPr>
                <w:rFonts w:hint="eastAsia"/>
                <w:lang w:val="en-US" w:eastAsia="zh-CN"/>
              </w:rPr>
              <w:t>0.12dB</w:t>
            </w:r>
          </w:p>
        </w:tc>
        <w:tc>
          <w:tcPr>
            <w:tcW w:w="1696" w:type="dxa"/>
          </w:tcPr>
          <w:p w:rsidR="006A752D" w:rsidRDefault="006A752D" w:rsidP="006A752D">
            <w:pPr>
              <w:jc w:val="center"/>
              <w:rPr>
                <w:lang w:val="en-US" w:eastAsia="zh-CN"/>
              </w:rPr>
            </w:pPr>
            <w:r>
              <w:rPr>
                <w:rFonts w:hint="eastAsia"/>
                <w:lang w:val="en-US" w:eastAsia="zh-CN"/>
              </w:rPr>
              <w:t>0.07dB</w:t>
            </w:r>
          </w:p>
        </w:tc>
        <w:tc>
          <w:tcPr>
            <w:tcW w:w="1697" w:type="dxa"/>
          </w:tcPr>
          <w:p w:rsidR="006A752D" w:rsidRDefault="006A752D" w:rsidP="006A752D">
            <w:pPr>
              <w:jc w:val="center"/>
              <w:rPr>
                <w:lang w:val="en-US" w:eastAsia="zh-CN"/>
              </w:rPr>
            </w:pPr>
            <w:r>
              <w:rPr>
                <w:rFonts w:hint="eastAsia"/>
                <w:lang w:val="en-US" w:eastAsia="zh-CN"/>
              </w:rPr>
              <w:t>0.07dB</w:t>
            </w:r>
          </w:p>
        </w:tc>
      </w:tr>
    </w:tbl>
    <w:p w:rsidR="006A752D" w:rsidRPr="0036092C" w:rsidRDefault="006A752D" w:rsidP="00AF3BD0">
      <w:pPr>
        <w:rPr>
          <w:lang w:val="en-US" w:eastAsia="zh-CN"/>
        </w:rPr>
      </w:pPr>
    </w:p>
    <w:p w:rsidR="0036092C" w:rsidRPr="0036092C" w:rsidRDefault="0036092C" w:rsidP="0036092C">
      <w:pPr>
        <w:rPr>
          <w:lang w:val="en-US" w:eastAsia="zh-CN"/>
        </w:rPr>
      </w:pPr>
      <w:r w:rsidRPr="0036092C">
        <w:rPr>
          <w:rFonts w:hint="eastAsia"/>
          <w:lang w:val="en-US" w:eastAsia="zh-CN"/>
        </w:rPr>
        <w:t>Substituting th</w:t>
      </w:r>
      <w:r w:rsidR="00376930">
        <w:rPr>
          <w:rFonts w:hint="eastAsia"/>
          <w:lang w:val="en-US" w:eastAsia="zh-CN"/>
        </w:rPr>
        <w:t>e</w:t>
      </w:r>
      <w:r w:rsidRPr="0036092C">
        <w:rPr>
          <w:rFonts w:hint="eastAsia"/>
          <w:lang w:val="en-US" w:eastAsia="zh-CN"/>
        </w:rPr>
        <w:t xml:space="preserve"> pattern </w:t>
      </w:r>
      <w:r w:rsidR="00376930">
        <w:rPr>
          <w:rFonts w:hint="eastAsia"/>
          <w:lang w:val="en-US" w:eastAsia="zh-CN"/>
        </w:rPr>
        <w:t xml:space="preserve">in proposal 1 </w:t>
      </w:r>
      <w:r w:rsidRPr="0036092C">
        <w:rPr>
          <w:rFonts w:hint="eastAsia"/>
          <w:lang w:val="en-US" w:eastAsia="zh-CN"/>
        </w:rPr>
        <w:t xml:space="preserve">into the original Walsh matrix, we can see that </w:t>
      </w:r>
      <w:r w:rsidR="00376930">
        <w:rPr>
          <w:rFonts w:hint="eastAsia"/>
          <w:lang w:val="en-US" w:eastAsia="zh-CN"/>
        </w:rPr>
        <w:t>it</w:t>
      </w:r>
      <w:r w:rsidRPr="0036092C">
        <w:rPr>
          <w:rFonts w:hint="eastAsia"/>
          <w:lang w:val="en-US" w:eastAsia="zh-CN"/>
        </w:rPr>
        <w:t xml:space="preserve"> has the same rotation pattern </w:t>
      </w:r>
      <m:oMath>
        <m:d>
          <m:dPr>
            <m:begChr m:val="{"/>
            <m:endChr m:val="}"/>
            <m:ctrlPr>
              <w:rPr>
                <w:rFonts w:ascii="Cambria Math" w:hAnsi="Cambria Math"/>
                <w:lang w:val="en-US" w:eastAsia="zh-CN"/>
              </w:rPr>
            </m:ctrlPr>
          </m:dPr>
          <m:e>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p</m:t>
                </m:r>
              </m:sub>
            </m:sSub>
            <m:d>
              <m:dPr>
                <m:ctrlPr>
                  <w:rPr>
                    <w:rFonts w:ascii="Cambria Math" w:hAnsi="Cambria Math"/>
                    <w:i/>
                    <w:lang w:val="en-US" w:eastAsia="zh-CN"/>
                  </w:rPr>
                </m:ctrlPr>
              </m:dPr>
              <m:e>
                <m:r>
                  <w:rPr>
                    <w:rFonts w:ascii="Cambria Math" w:hAnsi="Cambria Math"/>
                    <w:lang w:val="en-US" w:eastAsia="zh-CN"/>
                  </w:rPr>
                  <m:t>i</m:t>
                </m:r>
              </m:e>
            </m:d>
            <m:r>
              <m:rPr>
                <m:sty m:val="p"/>
              </m:rPr>
              <w:rPr>
                <w:rFonts w:ascii="Cambria Math" w:hAnsi="Cambria Math"/>
                <w:lang w:val="en-US" w:eastAsia="zh-CN"/>
              </w:rPr>
              <m:t xml:space="preserve">, </m:t>
            </m:r>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p</m:t>
                </m:r>
              </m:sub>
            </m:sSub>
            <m:d>
              <m:dPr>
                <m:ctrlPr>
                  <w:rPr>
                    <w:rFonts w:ascii="Cambria Math" w:hAnsi="Cambria Math"/>
                    <w:i/>
                    <w:lang w:val="en-US" w:eastAsia="zh-CN"/>
                  </w:rPr>
                </m:ctrlPr>
              </m:dPr>
              <m:e>
                <m:r>
                  <w:rPr>
                    <w:rFonts w:ascii="Cambria Math" w:hAnsi="Cambria Math"/>
                    <w:lang w:val="en-US" w:eastAsia="zh-CN"/>
                  </w:rPr>
                  <m:t>3-i</m:t>
                </m:r>
              </m:e>
            </m:d>
          </m:e>
        </m:d>
        <m:r>
          <m:rPr>
            <m:sty m:val="p"/>
          </m:rPr>
          <w:rPr>
            <w:rFonts w:ascii="Cambria Math" w:hAnsi="Cambria Math"/>
            <w:lang w:val="en-US" w:eastAsia="zh-CN"/>
          </w:rPr>
          <m:t xml:space="preserve"> </m:t>
        </m:r>
        <m:r>
          <m:rPr>
            <m:sty m:val="p"/>
          </m:rPr>
          <w:rPr>
            <w:rFonts w:ascii="Cambria Math" w:hAnsi="Cambria Math" w:hint="eastAsia"/>
            <w:lang w:val="en-US" w:eastAsia="zh-CN"/>
          </w:rPr>
          <m:t>with in Rel 12</m:t>
        </m:r>
      </m:oMath>
      <w:r w:rsidR="00376930">
        <w:rPr>
          <w:rFonts w:hint="eastAsia"/>
          <w:lang w:val="en-US" w:eastAsia="zh-CN"/>
        </w:rPr>
        <w:t xml:space="preserve"> </w:t>
      </w:r>
      <w:r w:rsidRPr="0036092C">
        <w:rPr>
          <w:rFonts w:hint="eastAsia"/>
          <w:lang w:val="en-US" w:eastAsia="zh-CN"/>
        </w:rPr>
        <w:t>for ports 7/8 whereas those for ports 11/13 now become</w:t>
      </w:r>
    </w:p>
    <w:p w:rsidR="0036092C" w:rsidRPr="0036092C" w:rsidRDefault="00362A75" w:rsidP="0036092C">
      <w:pPr>
        <w:rPr>
          <w:lang w:val="en-US" w:eastAsia="zh-CN"/>
        </w:rPr>
      </w:pPr>
      <m:oMathPara>
        <m:oMath>
          <m:d>
            <m:dPr>
              <m:begChr m:val="{"/>
              <m:endChr m:val="}"/>
              <m:ctrlPr>
                <w:rPr>
                  <w:rFonts w:ascii="Cambria Math" w:hAnsi="Cambria Math"/>
                  <w:lang w:val="en-US" w:eastAsia="zh-CN"/>
                </w:rPr>
              </m:ctrlPr>
            </m:dPr>
            <m:e>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11</m:t>
                  </m:r>
                </m:sub>
              </m:sSub>
              <m:d>
                <m:dPr>
                  <m:ctrlPr>
                    <w:rPr>
                      <w:rFonts w:ascii="Cambria Math" w:hAnsi="Cambria Math"/>
                      <w:i/>
                      <w:lang w:val="en-US" w:eastAsia="zh-CN"/>
                    </w:rPr>
                  </m:ctrlPr>
                </m:dPr>
                <m:e>
                  <m:r>
                    <w:rPr>
                      <w:rFonts w:ascii="Cambria Math" w:hAnsi="Cambria Math"/>
                      <w:lang w:val="en-US" w:eastAsia="zh-CN"/>
                    </w:rPr>
                    <m:t>i</m:t>
                  </m:r>
                </m:e>
              </m:d>
              <m:r>
                <w:rPr>
                  <w:rFonts w:ascii="Cambria Math" w:hAnsi="Cambria Math"/>
                  <w:lang w:val="en-US" w:eastAsia="zh-CN"/>
                </w:rPr>
                <m:t>,</m:t>
              </m:r>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11</m:t>
                  </m:r>
                </m:sub>
              </m:sSub>
              <m:d>
                <m:dPr>
                  <m:ctrlPr>
                    <w:rPr>
                      <w:rFonts w:ascii="Cambria Math" w:hAnsi="Cambria Math"/>
                      <w:i/>
                      <w:lang w:val="en-US" w:eastAsia="zh-CN"/>
                    </w:rPr>
                  </m:ctrlPr>
                </m:dPr>
                <m:e>
                  <m:r>
                    <w:rPr>
                      <w:rFonts w:ascii="Cambria Math" w:hAnsi="Cambria Math"/>
                      <w:lang w:val="en-US" w:eastAsia="zh-CN"/>
                    </w:rPr>
                    <m:t>3-i</m:t>
                  </m:r>
                </m:e>
              </m:d>
              <m:r>
                <w:rPr>
                  <w:rFonts w:ascii="Cambria Math" w:hAnsi="Cambria Math"/>
                  <w:lang w:val="en-US" w:eastAsia="zh-CN"/>
                </w:rPr>
                <m:t xml:space="preserve">, </m:t>
              </m:r>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11</m:t>
                  </m:r>
                </m:sub>
              </m:sSub>
              <m:d>
                <m:dPr>
                  <m:ctrlPr>
                    <w:rPr>
                      <w:rFonts w:ascii="Cambria Math" w:hAnsi="Cambria Math"/>
                      <w:i/>
                      <w:lang w:val="en-US" w:eastAsia="zh-CN"/>
                    </w:rPr>
                  </m:ctrlPr>
                </m:dPr>
                <m:e>
                  <m:r>
                    <w:rPr>
                      <w:rFonts w:ascii="Cambria Math" w:hAnsi="Cambria Math"/>
                      <w:lang w:val="en-US" w:eastAsia="zh-CN"/>
                    </w:rPr>
                    <m:t>3-i</m:t>
                  </m:r>
                </m:e>
              </m:d>
              <m:r>
                <w:rPr>
                  <w:rFonts w:ascii="Cambria Math" w:hAnsi="Cambria Math"/>
                  <w:lang w:val="en-US" w:eastAsia="zh-CN"/>
                </w:rPr>
                <m:t>,</m:t>
              </m:r>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11</m:t>
                  </m:r>
                </m:sub>
              </m:sSub>
              <m:d>
                <m:dPr>
                  <m:ctrlPr>
                    <w:rPr>
                      <w:rFonts w:ascii="Cambria Math" w:hAnsi="Cambria Math"/>
                      <w:i/>
                      <w:lang w:val="en-US" w:eastAsia="zh-CN"/>
                    </w:rPr>
                  </m:ctrlPr>
                </m:dPr>
                <m:e>
                  <m:r>
                    <w:rPr>
                      <w:rFonts w:ascii="Cambria Math" w:hAnsi="Cambria Math"/>
                      <w:lang w:val="en-US" w:eastAsia="zh-CN"/>
                    </w:rPr>
                    <m:t>i</m:t>
                  </m:r>
                </m:e>
              </m:d>
            </m:e>
          </m:d>
        </m:oMath>
      </m:oMathPara>
    </w:p>
    <w:p w:rsidR="0036092C" w:rsidRPr="0036092C" w:rsidRDefault="00362A75" w:rsidP="0036092C">
      <w:pPr>
        <w:rPr>
          <w:lang w:val="en-US" w:eastAsia="zh-CN"/>
        </w:rPr>
      </w:pPr>
      <m:oMathPara>
        <m:oMath>
          <m:d>
            <m:dPr>
              <m:begChr m:val="{"/>
              <m:endChr m:val="}"/>
              <m:ctrlPr>
                <w:rPr>
                  <w:rFonts w:ascii="Cambria Math" w:hAnsi="Cambria Math"/>
                  <w:lang w:val="en-US" w:eastAsia="zh-CN"/>
                </w:rPr>
              </m:ctrlPr>
            </m:dPr>
            <m:e>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13</m:t>
                  </m:r>
                </m:sub>
              </m:sSub>
              <m:d>
                <m:dPr>
                  <m:ctrlPr>
                    <w:rPr>
                      <w:rFonts w:ascii="Cambria Math" w:hAnsi="Cambria Math"/>
                      <w:i/>
                      <w:lang w:val="en-US" w:eastAsia="zh-CN"/>
                    </w:rPr>
                  </m:ctrlPr>
                </m:dPr>
                <m:e>
                  <m:r>
                    <w:rPr>
                      <w:rFonts w:ascii="Cambria Math" w:hAnsi="Cambria Math"/>
                      <w:lang w:val="en-US" w:eastAsia="zh-CN"/>
                    </w:rPr>
                    <m:t>i</m:t>
                  </m:r>
                </m:e>
              </m:d>
              <m:r>
                <w:rPr>
                  <w:rFonts w:ascii="Cambria Math" w:hAnsi="Cambria Math"/>
                  <w:lang w:val="en-US" w:eastAsia="zh-CN"/>
                </w:rPr>
                <m:t>,</m:t>
              </m:r>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13</m:t>
                  </m:r>
                </m:sub>
              </m:sSub>
              <m:d>
                <m:dPr>
                  <m:ctrlPr>
                    <w:rPr>
                      <w:rFonts w:ascii="Cambria Math" w:hAnsi="Cambria Math"/>
                      <w:i/>
                      <w:lang w:val="en-US" w:eastAsia="zh-CN"/>
                    </w:rPr>
                  </m:ctrlPr>
                </m:dPr>
                <m:e>
                  <m:r>
                    <w:rPr>
                      <w:rFonts w:ascii="Cambria Math" w:hAnsi="Cambria Math"/>
                      <w:lang w:val="en-US" w:eastAsia="zh-CN"/>
                    </w:rPr>
                    <m:t>3-i</m:t>
                  </m:r>
                </m:e>
              </m:d>
              <m: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m:t>
                  </m:r>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13</m:t>
                  </m:r>
                </m:sub>
              </m:sSub>
              <m:d>
                <m:dPr>
                  <m:ctrlPr>
                    <w:rPr>
                      <w:rFonts w:ascii="Cambria Math" w:hAnsi="Cambria Math"/>
                      <w:i/>
                      <w:lang w:val="en-US" w:eastAsia="zh-CN"/>
                    </w:rPr>
                  </m:ctrlPr>
                </m:dPr>
                <m:e>
                  <m:r>
                    <w:rPr>
                      <w:rFonts w:ascii="Cambria Math" w:hAnsi="Cambria Math"/>
                      <w:lang w:val="en-US" w:eastAsia="zh-CN"/>
                    </w:rPr>
                    <m:t>3-i</m:t>
                  </m:r>
                </m:e>
              </m:d>
              <m:r>
                <w:rPr>
                  <w:rFonts w:ascii="Cambria Math" w:hAnsi="Cambria Math"/>
                  <w:lang w:val="en-US" w:eastAsia="zh-CN"/>
                </w:rPr>
                <m:t>,-</m:t>
              </m:r>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w</m:t>
                      </m:r>
                    </m:e>
                  </m:acc>
                </m:e>
                <m:sub>
                  <m:r>
                    <w:rPr>
                      <w:rFonts w:ascii="Cambria Math" w:hAnsi="Cambria Math"/>
                      <w:lang w:val="en-US" w:eastAsia="zh-CN"/>
                    </w:rPr>
                    <m:t>13</m:t>
                  </m:r>
                </m:sub>
              </m:sSub>
              <m:d>
                <m:dPr>
                  <m:ctrlPr>
                    <w:rPr>
                      <w:rFonts w:ascii="Cambria Math" w:hAnsi="Cambria Math"/>
                      <w:i/>
                      <w:lang w:val="en-US" w:eastAsia="zh-CN"/>
                    </w:rPr>
                  </m:ctrlPr>
                </m:dPr>
                <m:e>
                  <m:r>
                    <w:rPr>
                      <w:rFonts w:ascii="Cambria Math" w:hAnsi="Cambria Math"/>
                      <w:lang w:val="en-US" w:eastAsia="zh-CN"/>
                    </w:rPr>
                    <m:t>i</m:t>
                  </m:r>
                </m:e>
              </m:d>
            </m:e>
          </m:d>
        </m:oMath>
      </m:oMathPara>
    </w:p>
    <w:p w:rsidR="006A328A" w:rsidRDefault="006A328A" w:rsidP="0036092C">
      <w:pPr>
        <w:rPr>
          <w:lang w:val="en-US" w:eastAsia="zh-CN"/>
        </w:rPr>
      </w:pPr>
    </w:p>
    <w:p w:rsidR="0036092C" w:rsidRDefault="0036092C" w:rsidP="0036092C">
      <w:pPr>
        <w:rPr>
          <w:lang w:val="en-US" w:eastAsia="zh-CN"/>
        </w:rPr>
      </w:pPr>
      <w:r w:rsidRPr="0036092C">
        <w:rPr>
          <w:rFonts w:hint="eastAsia"/>
          <w:lang w:val="en-US" w:eastAsia="zh-CN"/>
        </w:rPr>
        <w:t xml:space="preserve">Since </w:t>
      </w:r>
      <w:r w:rsidR="006A328A">
        <w:rPr>
          <w:lang w:val="en-US" w:eastAsia="zh-CN"/>
        </w:rPr>
        <w:t xml:space="preserve">the </w:t>
      </w:r>
      <w:r w:rsidRPr="0036092C">
        <w:rPr>
          <w:rFonts w:hint="eastAsia"/>
          <w:lang w:val="en-US" w:eastAsia="zh-CN"/>
        </w:rPr>
        <w:t>OCC pattern</w:t>
      </w:r>
      <w:r w:rsidR="006A328A">
        <w:rPr>
          <w:lang w:val="en-US" w:eastAsia="zh-CN"/>
        </w:rPr>
        <w:t xml:space="preserve"> of ports 7’/8’</w:t>
      </w:r>
      <w:r w:rsidRPr="0036092C">
        <w:rPr>
          <w:rFonts w:hint="eastAsia"/>
          <w:lang w:val="en-US" w:eastAsia="zh-CN"/>
        </w:rPr>
        <w:t xml:space="preserve"> </w:t>
      </w:r>
      <w:r w:rsidR="006A328A">
        <w:rPr>
          <w:lang w:val="en-US" w:eastAsia="zh-CN"/>
        </w:rPr>
        <w:t xml:space="preserve">are identical with the OCC pattern of </w:t>
      </w:r>
      <w:r w:rsidR="00376930">
        <w:rPr>
          <w:rFonts w:hint="eastAsia"/>
          <w:lang w:val="en-US" w:eastAsia="zh-CN"/>
        </w:rPr>
        <w:t>ports 7/8</w:t>
      </w:r>
      <w:r w:rsidR="006A328A">
        <w:rPr>
          <w:lang w:val="en-US" w:eastAsia="zh-CN"/>
        </w:rPr>
        <w:t>, proposal</w:t>
      </w:r>
      <w:r w:rsidR="00376930">
        <w:rPr>
          <w:rFonts w:hint="eastAsia"/>
          <w:lang w:val="en-US" w:eastAsia="zh-CN"/>
        </w:rPr>
        <w:t xml:space="preserve"> </w:t>
      </w:r>
      <w:r w:rsidR="008B00FF">
        <w:rPr>
          <w:rFonts w:hint="eastAsia"/>
          <w:lang w:val="en-US" w:eastAsia="zh-CN"/>
        </w:rPr>
        <w:t>1</w:t>
      </w:r>
      <w:r w:rsidR="00376930">
        <w:rPr>
          <w:rFonts w:hint="eastAsia"/>
          <w:lang w:val="en-US" w:eastAsia="zh-CN"/>
        </w:rPr>
        <w:t xml:space="preserve"> can</w:t>
      </w:r>
      <w:r w:rsidRPr="0036092C">
        <w:rPr>
          <w:rFonts w:hint="eastAsia"/>
          <w:lang w:val="en-US" w:eastAsia="zh-CN"/>
        </w:rPr>
        <w:t xml:space="preserve"> </w:t>
      </w:r>
      <w:r w:rsidR="00376930">
        <w:rPr>
          <w:rFonts w:hint="eastAsia"/>
          <w:lang w:val="en-US" w:eastAsia="zh-CN"/>
        </w:rPr>
        <w:t xml:space="preserve">provide support for legacy UEs while mitigating the power imbalance </w:t>
      </w:r>
      <w:r w:rsidR="001A24AF">
        <w:rPr>
          <w:rFonts w:hint="eastAsia"/>
          <w:lang w:val="en-US" w:eastAsia="zh-CN"/>
        </w:rPr>
        <w:t>between DMRS symbols.</w:t>
      </w:r>
      <w:r w:rsidR="00087904">
        <w:rPr>
          <w:rFonts w:hint="eastAsia"/>
          <w:lang w:val="en-US" w:eastAsia="zh-CN"/>
        </w:rPr>
        <w:t xml:space="preserve"> Since the OCC rotation pattern</w:t>
      </w:r>
      <w:r w:rsidR="006A328A">
        <w:rPr>
          <w:lang w:val="en-US" w:eastAsia="zh-CN"/>
        </w:rPr>
        <w:t xml:space="preserve"> </w:t>
      </w:r>
      <w:r w:rsidR="00087904">
        <w:rPr>
          <w:rFonts w:hint="eastAsia"/>
          <w:lang w:val="en-US" w:eastAsia="zh-CN"/>
        </w:rPr>
        <w:t xml:space="preserve">has been changed for ports 11/13, new </w:t>
      </w:r>
      <w:r w:rsidR="006A328A">
        <w:rPr>
          <w:lang w:val="en-US" w:eastAsia="zh-CN"/>
        </w:rPr>
        <w:t xml:space="preserve">port </w:t>
      </w:r>
      <w:r w:rsidR="00087904">
        <w:rPr>
          <w:rFonts w:hint="eastAsia"/>
          <w:lang w:val="en-US" w:eastAsia="zh-CN"/>
        </w:rPr>
        <w:t>names such as 11</w:t>
      </w:r>
      <w:r w:rsidR="00087904">
        <w:rPr>
          <w:lang w:val="en-US" w:eastAsia="zh-CN"/>
        </w:rPr>
        <w:t>’</w:t>
      </w:r>
      <w:r w:rsidR="00FE03B9">
        <w:rPr>
          <w:rFonts w:hint="eastAsia"/>
          <w:lang w:val="en-US" w:eastAsia="zh-CN"/>
        </w:rPr>
        <w:t>/13</w:t>
      </w:r>
      <w:r w:rsidR="00FE03B9">
        <w:rPr>
          <w:lang w:val="en-US" w:eastAsia="zh-CN"/>
        </w:rPr>
        <w:t>’</w:t>
      </w:r>
      <w:r w:rsidR="00FE03B9">
        <w:rPr>
          <w:rFonts w:hint="eastAsia"/>
          <w:lang w:val="en-US" w:eastAsia="zh-CN"/>
        </w:rPr>
        <w:t xml:space="preserve"> would be </w:t>
      </w:r>
      <w:r w:rsidR="006A328A">
        <w:rPr>
          <w:lang w:val="en-US" w:eastAsia="zh-CN"/>
        </w:rPr>
        <w:t xml:space="preserve">preferred to differentiate </w:t>
      </w:r>
      <w:r w:rsidR="00FE03B9">
        <w:rPr>
          <w:rFonts w:hint="eastAsia"/>
          <w:lang w:val="en-US" w:eastAsia="zh-CN"/>
        </w:rPr>
        <w:t xml:space="preserve">original </w:t>
      </w:r>
      <w:r w:rsidR="006A328A">
        <w:rPr>
          <w:lang w:val="en-US" w:eastAsia="zh-CN"/>
        </w:rPr>
        <w:t xml:space="preserve">port 11/13 </w:t>
      </w:r>
      <w:r w:rsidR="006A328A">
        <w:rPr>
          <w:rFonts w:hint="eastAsia"/>
          <w:lang w:val="en-US" w:eastAsia="zh-CN"/>
        </w:rPr>
        <w:t xml:space="preserve">from the point of </w:t>
      </w:r>
      <w:r w:rsidR="006A328A">
        <w:rPr>
          <w:lang w:val="en-US" w:eastAsia="zh-CN"/>
        </w:rPr>
        <w:t>specification</w:t>
      </w:r>
      <w:r w:rsidR="00FE03B9">
        <w:rPr>
          <w:rFonts w:hint="eastAsia"/>
          <w:lang w:val="en-US" w:eastAsia="zh-CN"/>
        </w:rPr>
        <w:t>.</w:t>
      </w:r>
    </w:p>
    <w:p w:rsidR="00E05F18" w:rsidRDefault="00E05F18" w:rsidP="0036092C">
      <w:pPr>
        <w:rPr>
          <w:lang w:val="en-US" w:eastAsia="zh-CN"/>
        </w:rPr>
      </w:pPr>
    </w:p>
    <w:p w:rsidR="001854AA" w:rsidRDefault="001854AA" w:rsidP="0036092C">
      <w:pPr>
        <w:rPr>
          <w:lang w:val="en-US" w:eastAsia="zh-CN"/>
        </w:rPr>
      </w:pPr>
    </w:p>
    <w:p w:rsidR="004F32A5" w:rsidRDefault="004F32A5" w:rsidP="004F32A5">
      <w:pPr>
        <w:pStyle w:val="Heading1"/>
        <w:numPr>
          <w:ilvl w:val="0"/>
          <w:numId w:val="2"/>
        </w:numPr>
        <w:spacing w:after="0" w:line="240" w:lineRule="auto"/>
        <w:jc w:val="both"/>
        <w:rPr>
          <w:rFonts w:ascii="Times New Roman" w:hAnsi="Times New Roman"/>
          <w:lang w:eastAsia="zh-CN"/>
        </w:rPr>
      </w:pPr>
      <w:bookmarkStart w:id="10" w:name="OLE_LINK3"/>
      <w:bookmarkStart w:id="11" w:name="OLE_LINK4"/>
      <w:r>
        <w:rPr>
          <w:rFonts w:ascii="Times New Roman" w:hAnsi="Times New Roman" w:hint="eastAsia"/>
          <w:lang w:eastAsia="zh-CN"/>
        </w:rPr>
        <w:lastRenderedPageBreak/>
        <w:t xml:space="preserve">DCI </w:t>
      </w:r>
      <w:r w:rsidR="006A328A">
        <w:rPr>
          <w:rFonts w:ascii="Times New Roman" w:hAnsi="Times New Roman"/>
          <w:lang w:eastAsia="zh-CN"/>
        </w:rPr>
        <w:t>S</w:t>
      </w:r>
      <w:r>
        <w:rPr>
          <w:rFonts w:ascii="Times New Roman" w:hAnsi="Times New Roman"/>
          <w:lang w:eastAsia="zh-CN"/>
        </w:rPr>
        <w:t>ignalling</w:t>
      </w:r>
    </w:p>
    <w:p w:rsidR="005F6E54" w:rsidRDefault="005F6E54" w:rsidP="005F6E54">
      <w:pPr>
        <w:rPr>
          <w:lang w:eastAsia="zh-CN"/>
        </w:rPr>
      </w:pPr>
    </w:p>
    <w:p w:rsidR="005F6E54" w:rsidRDefault="0001292E" w:rsidP="005F6E54">
      <w:pPr>
        <w:rPr>
          <w:lang w:eastAsia="zh-CN"/>
        </w:rPr>
      </w:pPr>
      <w:r>
        <w:rPr>
          <w:rFonts w:hint="eastAsia"/>
          <w:lang w:eastAsia="zh-CN"/>
        </w:rPr>
        <w:t xml:space="preserve">Since DMRS ports used in alternative 1 </w:t>
      </w:r>
      <w:r w:rsidR="00465B05">
        <w:rPr>
          <w:lang w:eastAsia="zh-CN"/>
        </w:rPr>
        <w:t xml:space="preserve">for MU </w:t>
      </w:r>
      <w:r w:rsidR="00101140">
        <w:rPr>
          <w:lang w:eastAsia="zh-CN"/>
        </w:rPr>
        <w:t>can</w:t>
      </w:r>
      <w:r>
        <w:rPr>
          <w:rFonts w:hint="eastAsia"/>
          <w:lang w:eastAsia="zh-CN"/>
        </w:rPr>
        <w:t>not</w:t>
      </w:r>
      <w:r w:rsidR="00101140">
        <w:rPr>
          <w:lang w:eastAsia="zh-CN"/>
        </w:rPr>
        <w:t xml:space="preserve"> be</w:t>
      </w:r>
      <w:r>
        <w:rPr>
          <w:rFonts w:hint="eastAsia"/>
          <w:lang w:eastAsia="zh-CN"/>
        </w:rPr>
        <w:t xml:space="preserve"> support</w:t>
      </w:r>
      <w:r w:rsidR="00465B05">
        <w:rPr>
          <w:lang w:eastAsia="zh-CN"/>
        </w:rPr>
        <w:t>ed</w:t>
      </w:r>
      <w:r>
        <w:rPr>
          <w:rFonts w:hint="eastAsia"/>
          <w:lang w:eastAsia="zh-CN"/>
        </w:rPr>
        <w:t xml:space="preserve"> in DCI message</w:t>
      </w:r>
      <w:r w:rsidR="00465B05">
        <w:rPr>
          <w:lang w:eastAsia="zh-CN"/>
        </w:rPr>
        <w:t>s</w:t>
      </w:r>
      <w:r>
        <w:rPr>
          <w:rFonts w:hint="eastAsia"/>
          <w:lang w:eastAsia="zh-CN"/>
        </w:rPr>
        <w:t xml:space="preserve"> of TM9/10, </w:t>
      </w:r>
      <w:r w:rsidR="00465B05">
        <w:rPr>
          <w:lang w:eastAsia="zh-CN"/>
        </w:rPr>
        <w:t xml:space="preserve">a </w:t>
      </w:r>
      <w:r>
        <w:rPr>
          <w:rFonts w:hint="eastAsia"/>
          <w:lang w:eastAsia="zh-CN"/>
        </w:rPr>
        <w:t>new DCI table should be defined</w:t>
      </w:r>
      <w:r w:rsidR="00465B05">
        <w:rPr>
          <w:lang w:eastAsia="zh-CN"/>
        </w:rPr>
        <w:t>. T</w:t>
      </w:r>
      <w:r>
        <w:rPr>
          <w:rFonts w:hint="eastAsia"/>
          <w:lang w:eastAsia="zh-CN"/>
        </w:rPr>
        <w:t xml:space="preserve">o </w:t>
      </w:r>
      <w:r w:rsidR="00465B05">
        <w:rPr>
          <w:lang w:eastAsia="zh-CN"/>
        </w:rPr>
        <w:t>efficiently</w:t>
      </w:r>
      <w:r>
        <w:rPr>
          <w:rFonts w:hint="eastAsia"/>
          <w:lang w:eastAsia="zh-CN"/>
        </w:rPr>
        <w:t xml:space="preserve"> support the dynamic </w:t>
      </w:r>
      <w:r>
        <w:rPr>
          <w:lang w:eastAsia="zh-CN"/>
        </w:rPr>
        <w:t>switching</w:t>
      </w:r>
      <w:r>
        <w:rPr>
          <w:rFonts w:hint="eastAsia"/>
          <w:lang w:eastAsia="zh-CN"/>
        </w:rPr>
        <w:t xml:space="preserve"> between MU and SU MIMO, it is better to </w:t>
      </w:r>
      <w:r w:rsidR="00273F89">
        <w:rPr>
          <w:lang w:eastAsia="zh-CN"/>
        </w:rPr>
        <w:t>support</w:t>
      </w:r>
      <w:r w:rsidR="00273F89">
        <w:rPr>
          <w:rFonts w:hint="eastAsia"/>
          <w:lang w:eastAsia="zh-CN"/>
        </w:rPr>
        <w:t xml:space="preserve"> </w:t>
      </w:r>
      <w:r>
        <w:rPr>
          <w:rFonts w:hint="eastAsia"/>
          <w:lang w:eastAsia="zh-CN"/>
        </w:rPr>
        <w:t xml:space="preserve">MU DMRS ports in alternative 1 and existing Rel 12 SU ports by </w:t>
      </w:r>
      <w:r w:rsidR="00101140">
        <w:rPr>
          <w:lang w:eastAsia="zh-CN"/>
        </w:rPr>
        <w:t xml:space="preserve">a new </w:t>
      </w:r>
      <w:r>
        <w:rPr>
          <w:rFonts w:hint="eastAsia"/>
          <w:lang w:eastAsia="zh-CN"/>
        </w:rPr>
        <w:t>DCI</w:t>
      </w:r>
      <w:r w:rsidR="00273F89">
        <w:rPr>
          <w:lang w:eastAsia="zh-CN"/>
        </w:rPr>
        <w:t xml:space="preserve"> </w:t>
      </w:r>
      <w:r w:rsidR="00101140">
        <w:rPr>
          <w:lang w:eastAsia="zh-CN"/>
        </w:rPr>
        <w:t xml:space="preserve">message </w:t>
      </w:r>
      <w:r w:rsidR="00273F89">
        <w:rPr>
          <w:lang w:eastAsia="zh-CN"/>
        </w:rPr>
        <w:t>simultaneously</w:t>
      </w:r>
      <w:r>
        <w:rPr>
          <w:rFonts w:hint="eastAsia"/>
          <w:lang w:eastAsia="zh-CN"/>
        </w:rPr>
        <w:t xml:space="preserve">. Therefore, we </w:t>
      </w:r>
      <w:r w:rsidR="00273F89">
        <w:rPr>
          <w:lang w:eastAsia="zh-CN"/>
        </w:rPr>
        <w:t>slightly prefer to add</w:t>
      </w:r>
      <w:r>
        <w:rPr>
          <w:rFonts w:hint="eastAsia"/>
          <w:lang w:eastAsia="zh-CN"/>
        </w:rPr>
        <w:t xml:space="preserve"> </w:t>
      </w:r>
      <w:r w:rsidR="00101140">
        <w:rPr>
          <w:lang w:eastAsia="zh-CN"/>
        </w:rPr>
        <w:t>one</w:t>
      </w:r>
      <w:r>
        <w:rPr>
          <w:rFonts w:hint="eastAsia"/>
          <w:lang w:eastAsia="zh-CN"/>
        </w:rPr>
        <w:t xml:space="preserve"> </w:t>
      </w:r>
      <w:r w:rsidR="00465B05">
        <w:rPr>
          <w:lang w:eastAsia="zh-CN"/>
        </w:rPr>
        <w:t xml:space="preserve">extra </w:t>
      </w:r>
      <w:r>
        <w:rPr>
          <w:rFonts w:hint="eastAsia"/>
          <w:lang w:eastAsia="zh-CN"/>
        </w:rPr>
        <w:t xml:space="preserve">bit to current </w:t>
      </w:r>
      <w:r w:rsidR="00465B05">
        <w:rPr>
          <w:lang w:eastAsia="zh-CN"/>
        </w:rPr>
        <w:t xml:space="preserve">TM 9/10 </w:t>
      </w:r>
      <w:r>
        <w:rPr>
          <w:rFonts w:hint="eastAsia"/>
          <w:lang w:eastAsia="zh-CN"/>
        </w:rPr>
        <w:t xml:space="preserve">DCI message </w:t>
      </w:r>
      <w:r w:rsidR="00101140">
        <w:rPr>
          <w:lang w:eastAsia="zh-CN"/>
        </w:rPr>
        <w:t xml:space="preserve">with a new </w:t>
      </w:r>
      <w:r w:rsidR="00465B05">
        <w:rPr>
          <w:lang w:eastAsia="zh-CN"/>
        </w:rPr>
        <w:t xml:space="preserve">joint coding </w:t>
      </w:r>
      <w:r w:rsidR="00101140">
        <w:rPr>
          <w:lang w:eastAsia="zh-CN"/>
        </w:rPr>
        <w:t xml:space="preserve">table </w:t>
      </w:r>
      <w:r w:rsidR="00465B05">
        <w:rPr>
          <w:lang w:eastAsia="zh-CN"/>
        </w:rPr>
        <w:t>of SU port, MU port and layer indication</w:t>
      </w:r>
      <w:r>
        <w:rPr>
          <w:rFonts w:hint="eastAsia"/>
          <w:lang w:eastAsia="zh-CN"/>
        </w:rPr>
        <w:t>.</w:t>
      </w:r>
    </w:p>
    <w:p w:rsidR="002A7CB7" w:rsidRPr="002A7CB7" w:rsidRDefault="002A7CB7" w:rsidP="005F6E54">
      <w:pPr>
        <w:rPr>
          <w:i/>
          <w:lang w:eastAsia="zh-CN"/>
        </w:rPr>
      </w:pPr>
    </w:p>
    <w:p w:rsidR="002A7CB7" w:rsidRPr="002A7CB7" w:rsidRDefault="002A7CB7" w:rsidP="005F6E54">
      <w:pPr>
        <w:rPr>
          <w:i/>
          <w:lang w:eastAsia="zh-CN"/>
        </w:rPr>
      </w:pPr>
      <w:r w:rsidRPr="002A7CB7">
        <w:rPr>
          <w:rFonts w:hint="eastAsia"/>
          <w:i/>
          <w:lang w:eastAsia="zh-CN"/>
        </w:rPr>
        <w:t xml:space="preserve">Proposal 2: </w:t>
      </w:r>
      <w:r w:rsidR="00465B05">
        <w:rPr>
          <w:i/>
          <w:lang w:eastAsia="zh-CN"/>
        </w:rPr>
        <w:t>We slightly prefer to i</w:t>
      </w:r>
      <w:r w:rsidRPr="002A7CB7">
        <w:rPr>
          <w:rFonts w:hint="eastAsia"/>
          <w:i/>
          <w:lang w:eastAsia="zh-CN"/>
        </w:rPr>
        <w:t>ncrease the</w:t>
      </w:r>
      <w:r w:rsidR="001C0107">
        <w:rPr>
          <w:i/>
          <w:lang w:eastAsia="zh-CN"/>
        </w:rPr>
        <w:t xml:space="preserve"> size of</w:t>
      </w:r>
      <w:r w:rsidRPr="002A7CB7">
        <w:rPr>
          <w:rFonts w:hint="eastAsia"/>
          <w:i/>
          <w:lang w:eastAsia="zh-CN"/>
        </w:rPr>
        <w:t xml:space="preserve"> DCI message </w:t>
      </w:r>
      <w:r w:rsidR="00465B05">
        <w:rPr>
          <w:i/>
          <w:lang w:eastAsia="zh-CN"/>
        </w:rPr>
        <w:t xml:space="preserve">with one extra bit for joint coding of SU port, MU port and layer indication. </w:t>
      </w:r>
    </w:p>
    <w:p w:rsidR="005F6E54" w:rsidRDefault="005F6E54" w:rsidP="005F6E54">
      <w:pPr>
        <w:rPr>
          <w:lang w:eastAsia="zh-CN"/>
        </w:rPr>
      </w:pPr>
    </w:p>
    <w:p w:rsidR="008A0787" w:rsidRDefault="00390A63" w:rsidP="005F6E54">
      <w:pPr>
        <w:rPr>
          <w:lang w:eastAsia="zh-CN"/>
        </w:rPr>
      </w:pPr>
      <w:r>
        <w:rPr>
          <w:lang w:eastAsia="zh-CN"/>
        </w:rPr>
        <w:t xml:space="preserve">Although </w:t>
      </w:r>
      <w:r w:rsidR="0001292E">
        <w:rPr>
          <w:rFonts w:hint="eastAsia"/>
          <w:lang w:eastAsia="zh-CN"/>
        </w:rPr>
        <w:t>ports 11</w:t>
      </w:r>
      <w:r w:rsidR="00FE03B9">
        <w:rPr>
          <w:lang w:eastAsia="zh-CN"/>
        </w:rPr>
        <w:t>’</w:t>
      </w:r>
      <w:r w:rsidR="0001292E">
        <w:rPr>
          <w:rFonts w:hint="eastAsia"/>
          <w:lang w:eastAsia="zh-CN"/>
        </w:rPr>
        <w:t>/13</w:t>
      </w:r>
      <w:r w:rsidR="00FE03B9">
        <w:rPr>
          <w:lang w:eastAsia="zh-CN"/>
        </w:rPr>
        <w:t>’</w:t>
      </w:r>
      <w:r w:rsidR="0001292E">
        <w:rPr>
          <w:rFonts w:hint="eastAsia"/>
          <w:lang w:eastAsia="zh-CN"/>
        </w:rPr>
        <w:t xml:space="preserve"> with low rank MU transmission should be indicated independently in the DCI message</w:t>
      </w:r>
      <w:r>
        <w:rPr>
          <w:lang w:eastAsia="zh-CN"/>
        </w:rPr>
        <w:t>, w</w:t>
      </w:r>
      <w:r w:rsidR="0001292E">
        <w:rPr>
          <w:rFonts w:hint="eastAsia"/>
          <w:lang w:eastAsia="zh-CN"/>
        </w:rPr>
        <w:t>hether to differentiat</w:t>
      </w:r>
      <w:r>
        <w:rPr>
          <w:lang w:eastAsia="zh-CN"/>
        </w:rPr>
        <w:t>e</w:t>
      </w:r>
      <w:r w:rsidR="0001292E">
        <w:rPr>
          <w:rFonts w:hint="eastAsia"/>
          <w:lang w:eastAsia="zh-CN"/>
        </w:rPr>
        <w:t xml:space="preserve"> ports 7</w:t>
      </w:r>
      <w:r>
        <w:rPr>
          <w:lang w:eastAsia="zh-CN"/>
        </w:rPr>
        <w:t>’</w:t>
      </w:r>
      <w:r w:rsidR="0001292E">
        <w:rPr>
          <w:rFonts w:hint="eastAsia"/>
          <w:lang w:eastAsia="zh-CN"/>
        </w:rPr>
        <w:t>/8</w:t>
      </w:r>
      <w:r>
        <w:rPr>
          <w:lang w:eastAsia="zh-CN"/>
        </w:rPr>
        <w:t>’</w:t>
      </w:r>
      <w:r w:rsidR="0001292E">
        <w:rPr>
          <w:rFonts w:hint="eastAsia"/>
          <w:lang w:eastAsia="zh-CN"/>
        </w:rPr>
        <w:t xml:space="preserve"> in alternative 1 and original </w:t>
      </w:r>
      <w:r>
        <w:rPr>
          <w:lang w:eastAsia="zh-CN"/>
        </w:rPr>
        <w:t>ports 7/8</w:t>
      </w:r>
      <w:r w:rsidR="0001292E">
        <w:rPr>
          <w:rFonts w:hint="eastAsia"/>
          <w:lang w:eastAsia="zh-CN"/>
        </w:rPr>
        <w:t xml:space="preserve"> in Re1 12 is </w:t>
      </w:r>
      <w:r>
        <w:rPr>
          <w:lang w:eastAsia="zh-CN"/>
        </w:rPr>
        <w:t>still a question</w:t>
      </w:r>
      <w:r w:rsidR="0001292E">
        <w:rPr>
          <w:rFonts w:hint="eastAsia"/>
          <w:lang w:eastAsia="zh-CN"/>
        </w:rPr>
        <w:t xml:space="preserve">. </w:t>
      </w:r>
      <w:r w:rsidR="00301961">
        <w:rPr>
          <w:lang w:eastAsia="zh-CN"/>
        </w:rPr>
        <w:t xml:space="preserve"> Generally </w:t>
      </w:r>
      <w:r w:rsidR="0001292E">
        <w:rPr>
          <w:rFonts w:hint="eastAsia"/>
          <w:lang w:eastAsia="zh-CN"/>
        </w:rPr>
        <w:t xml:space="preserve">ports 7 and 8 </w:t>
      </w:r>
      <w:r>
        <w:rPr>
          <w:lang w:eastAsia="zh-CN"/>
        </w:rPr>
        <w:t>i</w:t>
      </w:r>
      <w:r>
        <w:rPr>
          <w:rFonts w:hint="eastAsia"/>
          <w:lang w:eastAsia="zh-CN"/>
        </w:rPr>
        <w:t xml:space="preserve">n Rel 12 </w:t>
      </w:r>
      <w:r w:rsidR="0001292E">
        <w:rPr>
          <w:rFonts w:hint="eastAsia"/>
          <w:lang w:eastAsia="zh-CN"/>
        </w:rPr>
        <w:t>are strictly defined by Walsh OCC with length 2</w:t>
      </w:r>
      <w:r w:rsidR="00301961">
        <w:rPr>
          <w:lang w:eastAsia="zh-CN"/>
        </w:rPr>
        <w:t xml:space="preserve">. However </w:t>
      </w:r>
      <w:r w:rsidR="0001292E">
        <w:rPr>
          <w:rFonts w:hint="eastAsia"/>
          <w:lang w:eastAsia="zh-CN"/>
        </w:rPr>
        <w:t xml:space="preserve">OCC with length </w:t>
      </w:r>
      <w:r w:rsidR="00301961">
        <w:rPr>
          <w:lang w:eastAsia="zh-CN"/>
        </w:rPr>
        <w:t xml:space="preserve">of </w:t>
      </w:r>
      <w:r w:rsidR="0001292E">
        <w:rPr>
          <w:rFonts w:hint="eastAsia"/>
          <w:lang w:eastAsia="zh-CN"/>
        </w:rPr>
        <w:t>4 is assumed for high dimensional MU paring in</w:t>
      </w:r>
      <w:r>
        <w:rPr>
          <w:lang w:eastAsia="zh-CN"/>
        </w:rPr>
        <w:t xml:space="preserve"> the new DCI message</w:t>
      </w:r>
      <w:r w:rsidR="0001292E">
        <w:rPr>
          <w:rFonts w:hint="eastAsia"/>
          <w:lang w:eastAsia="zh-CN"/>
        </w:rPr>
        <w:t xml:space="preserve">. </w:t>
      </w:r>
      <w:r w:rsidR="008A0787">
        <w:rPr>
          <w:lang w:eastAsia="zh-CN"/>
        </w:rPr>
        <w:t>And t</w:t>
      </w:r>
      <w:r w:rsidR="0001292E">
        <w:rPr>
          <w:rFonts w:hint="eastAsia"/>
          <w:lang w:eastAsia="zh-CN"/>
        </w:rPr>
        <w:t xml:space="preserve">he OCC </w:t>
      </w:r>
      <w:r w:rsidR="008A0787">
        <w:rPr>
          <w:lang w:eastAsia="zh-CN"/>
        </w:rPr>
        <w:t xml:space="preserve">with </w:t>
      </w:r>
      <w:r w:rsidR="0001292E">
        <w:rPr>
          <w:rFonts w:hint="eastAsia"/>
          <w:lang w:eastAsia="zh-CN"/>
        </w:rPr>
        <w:t xml:space="preserve">length </w:t>
      </w:r>
      <w:r w:rsidR="00301961">
        <w:rPr>
          <w:lang w:eastAsia="zh-CN"/>
        </w:rPr>
        <w:t xml:space="preserve">of </w:t>
      </w:r>
      <w:r w:rsidR="0001292E">
        <w:rPr>
          <w:rFonts w:hint="eastAsia"/>
          <w:lang w:eastAsia="zh-CN"/>
        </w:rPr>
        <w:t xml:space="preserve">4 </w:t>
      </w:r>
      <w:r w:rsidR="008A0787">
        <w:rPr>
          <w:lang w:eastAsia="zh-CN"/>
        </w:rPr>
        <w:t xml:space="preserve">cannot </w:t>
      </w:r>
      <w:r w:rsidR="0001292E">
        <w:rPr>
          <w:rFonts w:hint="eastAsia"/>
          <w:lang w:eastAsia="zh-CN"/>
        </w:rPr>
        <w:t xml:space="preserve">tolerate </w:t>
      </w:r>
      <w:r w:rsidR="0001292E">
        <w:rPr>
          <w:lang w:eastAsia="zh-CN"/>
        </w:rPr>
        <w:t>the</w:t>
      </w:r>
      <w:r w:rsidR="0001292E">
        <w:rPr>
          <w:rFonts w:hint="eastAsia"/>
          <w:lang w:eastAsia="zh-CN"/>
        </w:rPr>
        <w:t xml:space="preserve"> channel variance </w:t>
      </w:r>
      <w:r w:rsidR="008A0787">
        <w:rPr>
          <w:lang w:eastAsia="zh-CN"/>
        </w:rPr>
        <w:t xml:space="preserve">among slots as the same as that the OCC with length </w:t>
      </w:r>
      <w:r w:rsidR="00301961">
        <w:rPr>
          <w:lang w:eastAsia="zh-CN"/>
        </w:rPr>
        <w:t xml:space="preserve">of </w:t>
      </w:r>
      <w:r w:rsidR="0001292E">
        <w:rPr>
          <w:rFonts w:hint="eastAsia"/>
          <w:lang w:eastAsia="zh-CN"/>
        </w:rPr>
        <w:t>2</w:t>
      </w:r>
      <w:r w:rsidR="008A0787">
        <w:rPr>
          <w:lang w:eastAsia="zh-CN"/>
        </w:rPr>
        <w:t xml:space="preserve"> can</w:t>
      </w:r>
      <w:r w:rsidR="0001292E">
        <w:rPr>
          <w:rFonts w:hint="eastAsia"/>
          <w:lang w:eastAsia="zh-CN"/>
        </w:rPr>
        <w:t xml:space="preserve">. </w:t>
      </w:r>
      <w:r w:rsidR="008A0787">
        <w:rPr>
          <w:lang w:eastAsia="zh-CN"/>
        </w:rPr>
        <w:t xml:space="preserve">If </w:t>
      </w:r>
      <w:r w:rsidR="0001292E">
        <w:rPr>
          <w:rFonts w:hint="eastAsia"/>
          <w:lang w:eastAsia="zh-CN"/>
        </w:rPr>
        <w:t xml:space="preserve">a MU UE use </w:t>
      </w:r>
      <w:r w:rsidR="008A0787">
        <w:rPr>
          <w:lang w:eastAsia="zh-CN"/>
        </w:rPr>
        <w:t xml:space="preserve">the </w:t>
      </w:r>
      <w:r w:rsidR="0001292E">
        <w:rPr>
          <w:rFonts w:hint="eastAsia"/>
          <w:lang w:eastAsia="zh-CN"/>
        </w:rPr>
        <w:t xml:space="preserve">OCC </w:t>
      </w:r>
      <w:r w:rsidR="008A0787">
        <w:rPr>
          <w:lang w:eastAsia="zh-CN"/>
        </w:rPr>
        <w:t xml:space="preserve">with </w:t>
      </w:r>
      <w:r w:rsidR="0001292E">
        <w:rPr>
          <w:rFonts w:hint="eastAsia"/>
          <w:lang w:eastAsia="zh-CN"/>
        </w:rPr>
        <w:t xml:space="preserve">length </w:t>
      </w:r>
      <w:r w:rsidR="00301961">
        <w:rPr>
          <w:lang w:eastAsia="zh-CN"/>
        </w:rPr>
        <w:t xml:space="preserve">of </w:t>
      </w:r>
      <w:r w:rsidR="0001292E">
        <w:rPr>
          <w:rFonts w:hint="eastAsia"/>
          <w:lang w:eastAsia="zh-CN"/>
        </w:rPr>
        <w:t xml:space="preserve">2 to perform the channel estimation </w:t>
      </w:r>
      <w:r w:rsidR="005600AB">
        <w:rPr>
          <w:lang w:eastAsia="zh-CN"/>
        </w:rPr>
        <w:t>but</w:t>
      </w:r>
      <w:r w:rsidR="0001292E">
        <w:rPr>
          <w:rFonts w:hint="eastAsia"/>
          <w:lang w:eastAsia="zh-CN"/>
        </w:rPr>
        <w:t xml:space="preserve"> treat the </w:t>
      </w:r>
      <w:r w:rsidR="0001292E">
        <w:rPr>
          <w:lang w:eastAsia="zh-CN"/>
        </w:rPr>
        <w:t>interference</w:t>
      </w:r>
      <w:r w:rsidR="0001292E">
        <w:rPr>
          <w:rFonts w:hint="eastAsia"/>
          <w:lang w:eastAsia="zh-CN"/>
        </w:rPr>
        <w:t xml:space="preserve"> from other MU UEs</w:t>
      </w:r>
      <w:r w:rsidR="005600AB">
        <w:rPr>
          <w:lang w:eastAsia="zh-CN"/>
        </w:rPr>
        <w:t xml:space="preserve"> (using OCC with length</w:t>
      </w:r>
      <w:r w:rsidR="00301961">
        <w:rPr>
          <w:lang w:eastAsia="zh-CN"/>
        </w:rPr>
        <w:t xml:space="preserve"> of </w:t>
      </w:r>
      <w:r w:rsidR="005600AB">
        <w:rPr>
          <w:lang w:eastAsia="zh-CN"/>
        </w:rPr>
        <w:t>4)</w:t>
      </w:r>
      <w:r w:rsidR="0001292E">
        <w:rPr>
          <w:rFonts w:hint="eastAsia"/>
          <w:lang w:eastAsia="zh-CN"/>
        </w:rPr>
        <w:t xml:space="preserve"> as the channel variance between two slots</w:t>
      </w:r>
      <w:r w:rsidR="008A0787">
        <w:rPr>
          <w:lang w:eastAsia="zh-CN"/>
        </w:rPr>
        <w:t>, t</w:t>
      </w:r>
      <w:r w:rsidR="0001292E">
        <w:rPr>
          <w:rFonts w:hint="eastAsia"/>
          <w:lang w:eastAsia="zh-CN"/>
        </w:rPr>
        <w:t xml:space="preserve">his </w:t>
      </w:r>
      <w:r w:rsidR="008A0787">
        <w:rPr>
          <w:lang w:eastAsia="zh-CN"/>
        </w:rPr>
        <w:t xml:space="preserve">will </w:t>
      </w:r>
      <w:r w:rsidR="0001292E">
        <w:rPr>
          <w:rFonts w:hint="eastAsia"/>
          <w:lang w:eastAsia="zh-CN"/>
        </w:rPr>
        <w:t>lead</w:t>
      </w:r>
      <w:r w:rsidR="002A7CB7">
        <w:rPr>
          <w:rFonts w:hint="eastAsia"/>
          <w:lang w:eastAsia="zh-CN"/>
        </w:rPr>
        <w:t>s</w:t>
      </w:r>
      <w:r w:rsidR="0001292E">
        <w:rPr>
          <w:rFonts w:hint="eastAsia"/>
          <w:lang w:eastAsia="zh-CN"/>
        </w:rPr>
        <w:t xml:space="preserve"> to </w:t>
      </w:r>
      <w:r w:rsidR="002A7CB7">
        <w:rPr>
          <w:rFonts w:hint="eastAsia"/>
          <w:lang w:eastAsia="zh-CN"/>
        </w:rPr>
        <w:t xml:space="preserve">degraded channel estimation result. </w:t>
      </w:r>
      <w:r w:rsidR="008A0787">
        <w:rPr>
          <w:lang w:eastAsia="zh-CN"/>
        </w:rPr>
        <w:t>Therefore different name</w:t>
      </w:r>
      <w:r w:rsidR="00301961">
        <w:rPr>
          <w:lang w:eastAsia="zh-CN"/>
        </w:rPr>
        <w:t>s</w:t>
      </w:r>
      <w:r w:rsidR="008A0787">
        <w:rPr>
          <w:lang w:eastAsia="zh-CN"/>
        </w:rPr>
        <w:t xml:space="preserve"> such as port 7’ and 8’ shall be used for explicitly indicate the usage of OCC length 4 </w:t>
      </w:r>
      <w:r w:rsidR="00301961">
        <w:rPr>
          <w:lang w:eastAsia="zh-CN"/>
        </w:rPr>
        <w:t>for MU transmission in EBF/FD MIMO</w:t>
      </w:r>
      <w:r w:rsidR="008A0787">
        <w:rPr>
          <w:lang w:eastAsia="zh-CN"/>
        </w:rPr>
        <w:t xml:space="preserve">. </w:t>
      </w:r>
    </w:p>
    <w:p w:rsidR="008A0787" w:rsidRDefault="008A0787" w:rsidP="005F6E54">
      <w:pPr>
        <w:rPr>
          <w:lang w:eastAsia="zh-CN"/>
        </w:rPr>
      </w:pPr>
    </w:p>
    <w:p w:rsidR="0001292E" w:rsidRPr="002A7CB7" w:rsidRDefault="002A7CB7" w:rsidP="005F6E54">
      <w:pPr>
        <w:rPr>
          <w:i/>
          <w:lang w:eastAsia="zh-CN"/>
        </w:rPr>
      </w:pPr>
      <w:r w:rsidRPr="002A7CB7">
        <w:rPr>
          <w:rFonts w:hint="eastAsia"/>
          <w:i/>
          <w:lang w:eastAsia="zh-CN"/>
        </w:rPr>
        <w:t xml:space="preserve">Proposal 3: </w:t>
      </w:r>
      <w:r w:rsidR="00301961">
        <w:rPr>
          <w:i/>
          <w:lang w:eastAsia="zh-CN"/>
        </w:rPr>
        <w:t>D</w:t>
      </w:r>
      <w:r w:rsidRPr="002A7CB7">
        <w:rPr>
          <w:rFonts w:hint="eastAsia"/>
          <w:i/>
          <w:lang w:eastAsia="zh-CN"/>
        </w:rPr>
        <w:t>ifferent naming, such as 7</w:t>
      </w:r>
      <w:r w:rsidRPr="002A7CB7">
        <w:rPr>
          <w:i/>
          <w:lang w:eastAsia="zh-CN"/>
        </w:rPr>
        <w:t>’</w:t>
      </w:r>
      <w:r w:rsidRPr="002A7CB7">
        <w:rPr>
          <w:rFonts w:hint="eastAsia"/>
          <w:i/>
          <w:lang w:eastAsia="zh-CN"/>
        </w:rPr>
        <w:t xml:space="preserve"> and 8</w:t>
      </w:r>
      <w:r w:rsidRPr="002A7CB7">
        <w:rPr>
          <w:i/>
          <w:lang w:eastAsia="zh-CN"/>
        </w:rPr>
        <w:t>’</w:t>
      </w:r>
      <w:r w:rsidRPr="002A7CB7">
        <w:rPr>
          <w:rFonts w:hint="eastAsia"/>
          <w:i/>
          <w:lang w:eastAsia="zh-CN"/>
        </w:rPr>
        <w:t>,</w:t>
      </w:r>
      <w:r w:rsidR="00301961">
        <w:rPr>
          <w:i/>
          <w:lang w:eastAsia="zh-CN"/>
        </w:rPr>
        <w:t xml:space="preserve"> is preferred </w:t>
      </w:r>
      <w:r w:rsidRPr="002A7CB7">
        <w:rPr>
          <w:rFonts w:hint="eastAsia"/>
          <w:i/>
          <w:lang w:eastAsia="zh-CN"/>
        </w:rPr>
        <w:t xml:space="preserve">to explicitly indicate the usage of OCC length </w:t>
      </w:r>
      <w:r w:rsidR="00301961">
        <w:rPr>
          <w:i/>
          <w:lang w:eastAsia="zh-CN"/>
        </w:rPr>
        <w:t xml:space="preserve">of </w:t>
      </w:r>
      <w:r w:rsidRPr="002A7CB7">
        <w:rPr>
          <w:rFonts w:hint="eastAsia"/>
          <w:i/>
          <w:lang w:eastAsia="zh-CN"/>
        </w:rPr>
        <w:t>4 in</w:t>
      </w:r>
      <w:r w:rsidR="00301961">
        <w:rPr>
          <w:i/>
          <w:lang w:eastAsia="zh-CN"/>
        </w:rPr>
        <w:t xml:space="preserve"> the new</w:t>
      </w:r>
      <w:r w:rsidRPr="002A7CB7">
        <w:rPr>
          <w:rFonts w:hint="eastAsia"/>
          <w:i/>
          <w:lang w:eastAsia="zh-CN"/>
        </w:rPr>
        <w:t xml:space="preserve"> DCI message.</w:t>
      </w:r>
    </w:p>
    <w:p w:rsidR="002A7CB7" w:rsidRDefault="002A7CB7" w:rsidP="005F6E54">
      <w:pPr>
        <w:rPr>
          <w:lang w:eastAsia="zh-CN"/>
        </w:rPr>
      </w:pPr>
    </w:p>
    <w:p w:rsidR="002A7CB7" w:rsidRDefault="002A7CB7" w:rsidP="005F6E54">
      <w:pPr>
        <w:rPr>
          <w:lang w:eastAsia="zh-CN"/>
        </w:rPr>
      </w:pPr>
      <w:r>
        <w:rPr>
          <w:rFonts w:hint="eastAsia"/>
          <w:lang w:eastAsia="zh-CN"/>
        </w:rPr>
        <w:t>Following proposal</w:t>
      </w:r>
      <w:r w:rsidR="00301961">
        <w:rPr>
          <w:lang w:eastAsia="zh-CN"/>
        </w:rPr>
        <w:t>s</w:t>
      </w:r>
      <w:r>
        <w:rPr>
          <w:rFonts w:hint="eastAsia"/>
          <w:lang w:eastAsia="zh-CN"/>
        </w:rPr>
        <w:t xml:space="preserve"> 2 and 3, an example of DCI message table is given </w:t>
      </w:r>
      <w:r w:rsidR="00DC2DD7">
        <w:rPr>
          <w:rFonts w:hint="eastAsia"/>
          <w:lang w:eastAsia="zh-CN"/>
        </w:rPr>
        <w:t>below</w:t>
      </w:r>
      <w:r>
        <w:rPr>
          <w:rFonts w:hint="eastAsia"/>
          <w:lang w:eastAsia="zh-CN"/>
        </w:rPr>
        <w:t xml:space="preserve">. For DMRS </w:t>
      </w:r>
      <w:r>
        <w:rPr>
          <w:lang w:eastAsia="zh-CN"/>
        </w:rPr>
        <w:t>enhancement</w:t>
      </w:r>
      <w:r>
        <w:rPr>
          <w:rFonts w:hint="eastAsia"/>
          <w:lang w:eastAsia="zh-CN"/>
        </w:rPr>
        <w:t xml:space="preserve">, </w:t>
      </w:r>
      <w:r w:rsidR="00301961">
        <w:rPr>
          <w:lang w:eastAsia="zh-CN"/>
        </w:rPr>
        <w:t xml:space="preserve">one of </w:t>
      </w:r>
      <w:r>
        <w:rPr>
          <w:rFonts w:hint="eastAsia"/>
          <w:lang w:eastAsia="zh-CN"/>
        </w:rPr>
        <w:t>important issue</w:t>
      </w:r>
      <w:r w:rsidR="00301961">
        <w:rPr>
          <w:lang w:eastAsia="zh-CN"/>
        </w:rPr>
        <w:t>s</w:t>
      </w:r>
      <w:r>
        <w:rPr>
          <w:rFonts w:hint="eastAsia"/>
          <w:lang w:eastAsia="zh-CN"/>
        </w:rPr>
        <w:t xml:space="preserve"> is </w:t>
      </w:r>
      <w:r w:rsidR="00301961">
        <w:rPr>
          <w:lang w:eastAsia="zh-CN"/>
        </w:rPr>
        <w:t xml:space="preserve">to support </w:t>
      </w:r>
      <w:r>
        <w:rPr>
          <w:rFonts w:hint="eastAsia"/>
          <w:lang w:eastAsia="zh-CN"/>
        </w:rPr>
        <w:t>legacy UE</w:t>
      </w:r>
      <w:r w:rsidR="00301961">
        <w:rPr>
          <w:lang w:eastAsia="zh-CN"/>
        </w:rPr>
        <w:t>s</w:t>
      </w:r>
      <w:r>
        <w:rPr>
          <w:rFonts w:hint="eastAsia"/>
          <w:lang w:eastAsia="zh-CN"/>
        </w:rPr>
        <w:t xml:space="preserve">. </w:t>
      </w:r>
      <w:r w:rsidR="005C4990">
        <w:rPr>
          <w:lang w:eastAsia="zh-CN"/>
        </w:rPr>
        <w:t xml:space="preserve">Generally speaking the design principle up to Rel 12 is that MU transmission is transparent to the UE. Therefore </w:t>
      </w:r>
      <w:r>
        <w:rPr>
          <w:rFonts w:hint="eastAsia"/>
          <w:lang w:eastAsia="zh-CN"/>
        </w:rPr>
        <w:t xml:space="preserve">it is more reasonable to assume that it </w:t>
      </w:r>
      <w:r w:rsidR="005C4990">
        <w:rPr>
          <w:lang w:eastAsia="zh-CN"/>
        </w:rPr>
        <w:t>may or may not</w:t>
      </w:r>
      <w:r>
        <w:rPr>
          <w:rFonts w:hint="eastAsia"/>
          <w:lang w:eastAsia="zh-CN"/>
        </w:rPr>
        <w:t xml:space="preserve"> blindly detect the existence of MU pairing.</w:t>
      </w:r>
      <w:r w:rsidR="005C4990">
        <w:rPr>
          <w:lang w:eastAsia="zh-CN"/>
        </w:rPr>
        <w:t xml:space="preserve"> </w:t>
      </w:r>
      <w:r w:rsidR="00FA3C9D">
        <w:rPr>
          <w:rFonts w:hint="eastAsia"/>
          <w:lang w:eastAsia="zh-CN"/>
        </w:rPr>
        <w:t>Thus, for legacy UE, e.g., with port 7, it can be paired with two Rel 13 UEs with port 8</w:t>
      </w:r>
      <w:r w:rsidR="00FA3C9D">
        <w:rPr>
          <w:lang w:eastAsia="zh-CN"/>
        </w:rPr>
        <w:t>’</w:t>
      </w:r>
      <w:r w:rsidR="00FA3C9D">
        <w:rPr>
          <w:rFonts w:hint="eastAsia"/>
          <w:lang w:eastAsia="zh-CN"/>
        </w:rPr>
        <w:t xml:space="preserve"> and 13</w:t>
      </w:r>
      <w:r w:rsidR="00FE03B9">
        <w:rPr>
          <w:lang w:eastAsia="zh-CN"/>
        </w:rPr>
        <w:t>’</w:t>
      </w:r>
      <w:r w:rsidR="00FA3C9D">
        <w:rPr>
          <w:rFonts w:hint="eastAsia"/>
          <w:lang w:eastAsia="zh-CN"/>
        </w:rPr>
        <w:t xml:space="preserve"> respectively without losing the </w:t>
      </w:r>
      <w:r w:rsidR="00FA3C9D">
        <w:rPr>
          <w:lang w:eastAsia="zh-CN"/>
        </w:rPr>
        <w:t>orthogonal</w:t>
      </w:r>
      <w:r w:rsidR="00A65107">
        <w:rPr>
          <w:rFonts w:hint="eastAsia"/>
          <w:lang w:eastAsia="zh-CN"/>
        </w:rPr>
        <w:t>ity among DMRS port</w:t>
      </w:r>
      <w:r w:rsidR="00FA3C9D">
        <w:rPr>
          <w:rFonts w:hint="eastAsia"/>
          <w:lang w:eastAsia="zh-CN"/>
        </w:rPr>
        <w:t xml:space="preserve">. In this case, </w:t>
      </w:r>
      <w:r w:rsidR="00C60382">
        <w:rPr>
          <w:rFonts w:hint="eastAsia"/>
          <w:lang w:eastAsia="zh-CN"/>
        </w:rPr>
        <w:t xml:space="preserve">up to </w:t>
      </w:r>
      <w:r w:rsidR="00FA3C9D">
        <w:rPr>
          <w:rFonts w:hint="eastAsia"/>
          <w:lang w:eastAsia="zh-CN"/>
        </w:rPr>
        <w:t>three UEs</w:t>
      </w:r>
      <w:r w:rsidR="00DC2DD7">
        <w:rPr>
          <w:rFonts w:hint="eastAsia"/>
          <w:lang w:eastAsia="zh-CN"/>
        </w:rPr>
        <w:t>/MU layers</w:t>
      </w:r>
      <w:r w:rsidR="00FA3C9D">
        <w:rPr>
          <w:rFonts w:hint="eastAsia"/>
          <w:lang w:eastAsia="zh-CN"/>
        </w:rPr>
        <w:t xml:space="preserve"> can be paired for MU MIMO with strictly </w:t>
      </w:r>
      <w:r w:rsidR="00FA3C9D">
        <w:rPr>
          <w:lang w:eastAsia="zh-CN"/>
        </w:rPr>
        <w:t>orthogonal</w:t>
      </w:r>
      <w:r w:rsidR="00FA3C9D">
        <w:rPr>
          <w:rFonts w:hint="eastAsia"/>
          <w:lang w:eastAsia="zh-CN"/>
        </w:rPr>
        <w:t xml:space="preserve"> DMRS ports.</w:t>
      </w:r>
      <w:r w:rsidR="00A65107">
        <w:rPr>
          <w:lang w:eastAsia="zh-CN"/>
        </w:rPr>
        <w:t xml:space="preserve"> </w:t>
      </w:r>
    </w:p>
    <w:p w:rsidR="002A7CB7" w:rsidRDefault="002A7CB7" w:rsidP="005F6E54">
      <w:pPr>
        <w:rPr>
          <w:lang w:eastAsia="zh-CN"/>
        </w:rPr>
      </w:pPr>
    </w:p>
    <w:p w:rsidR="002A7CB7" w:rsidRPr="00552A2C" w:rsidRDefault="005C4990" w:rsidP="002A7CB7">
      <w:pPr>
        <w:jc w:val="center"/>
        <w:rPr>
          <w:b/>
          <w:color w:val="000000"/>
          <w:sz w:val="18"/>
          <w:lang w:eastAsia="zh-CN"/>
        </w:rPr>
      </w:pPr>
      <w:r>
        <w:rPr>
          <w:b/>
          <w:color w:val="000000"/>
          <w:sz w:val="18"/>
          <w:lang w:eastAsia="zh-CN"/>
        </w:rPr>
        <w:t xml:space="preserve">Table 1 </w:t>
      </w:r>
      <w:r w:rsidR="002A7CB7" w:rsidRPr="00552A2C">
        <w:rPr>
          <w:rFonts w:hint="eastAsia"/>
          <w:b/>
          <w:color w:val="000000"/>
          <w:sz w:val="18"/>
          <w:lang w:eastAsia="zh-CN"/>
        </w:rPr>
        <w:t xml:space="preserve">Example </w:t>
      </w:r>
      <w:r>
        <w:rPr>
          <w:b/>
          <w:color w:val="000000"/>
          <w:sz w:val="18"/>
          <w:lang w:eastAsia="zh-CN"/>
        </w:rPr>
        <w:t xml:space="preserve">of </w:t>
      </w:r>
      <w:r w:rsidR="00DC2DD7">
        <w:rPr>
          <w:rFonts w:hint="eastAsia"/>
          <w:b/>
          <w:color w:val="000000"/>
          <w:sz w:val="18"/>
          <w:lang w:eastAsia="zh-CN"/>
        </w:rPr>
        <w:t xml:space="preserve">DCI </w:t>
      </w:r>
      <w:r>
        <w:rPr>
          <w:b/>
          <w:color w:val="000000"/>
          <w:sz w:val="18"/>
          <w:lang w:eastAsia="zh-CN"/>
        </w:rPr>
        <w:t>M</w:t>
      </w:r>
      <w:r>
        <w:rPr>
          <w:rFonts w:hint="eastAsia"/>
          <w:b/>
          <w:color w:val="000000"/>
          <w:sz w:val="18"/>
          <w:lang w:eastAsia="zh-CN"/>
        </w:rPr>
        <w:t>essage</w:t>
      </w:r>
    </w:p>
    <w:tbl>
      <w:tblPr>
        <w:tblW w:w="4159"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tblPr>
      <w:tblGrid>
        <w:gridCol w:w="956"/>
        <w:gridCol w:w="2512"/>
        <w:gridCol w:w="928"/>
        <w:gridCol w:w="2979"/>
      </w:tblGrid>
      <w:tr w:rsidR="002A7CB7" w:rsidRPr="005777CA" w:rsidTr="00AE3ED5">
        <w:trPr>
          <w:tblCellSpacing w:w="0" w:type="dxa"/>
          <w:jc w:val="center"/>
        </w:trPr>
        <w:tc>
          <w:tcPr>
            <w:tcW w:w="3468" w:type="dxa"/>
            <w:gridSpan w:val="2"/>
          </w:tcPr>
          <w:p w:rsidR="002A7CB7" w:rsidRPr="005777CA" w:rsidRDefault="002A7CB7" w:rsidP="00390A63">
            <w:pPr>
              <w:pStyle w:val="TAH"/>
            </w:pPr>
            <w:r w:rsidRPr="005777CA">
              <w:t>One Codeword:</w:t>
            </w:r>
          </w:p>
          <w:p w:rsidR="002A7CB7" w:rsidRPr="005777CA" w:rsidRDefault="002A7CB7" w:rsidP="00390A63">
            <w:pPr>
              <w:pStyle w:val="TAH"/>
            </w:pPr>
            <w:r w:rsidRPr="005777CA">
              <w:t>Codeword 0 enabled,</w:t>
            </w:r>
          </w:p>
          <w:p w:rsidR="002A7CB7" w:rsidRPr="005777CA" w:rsidRDefault="002A7CB7" w:rsidP="00390A63">
            <w:pPr>
              <w:pStyle w:val="TAH"/>
            </w:pPr>
            <w:r w:rsidRPr="005777CA">
              <w:t>Codeword 1 disabled</w:t>
            </w:r>
          </w:p>
        </w:tc>
        <w:tc>
          <w:tcPr>
            <w:tcW w:w="3907" w:type="dxa"/>
            <w:gridSpan w:val="2"/>
          </w:tcPr>
          <w:p w:rsidR="002A7CB7" w:rsidRPr="005777CA" w:rsidRDefault="002A7CB7" w:rsidP="00390A63">
            <w:pPr>
              <w:pStyle w:val="TAH"/>
            </w:pPr>
            <w:r w:rsidRPr="005777CA">
              <w:t>Two Codewords:</w:t>
            </w:r>
          </w:p>
          <w:p w:rsidR="002A7CB7" w:rsidRPr="005777CA" w:rsidRDefault="002A7CB7" w:rsidP="00390A63">
            <w:pPr>
              <w:pStyle w:val="TAH"/>
            </w:pPr>
            <w:r w:rsidRPr="005777CA">
              <w:t>Codeword 0 enabled,</w:t>
            </w:r>
          </w:p>
          <w:p w:rsidR="002A7CB7" w:rsidRPr="005777CA" w:rsidRDefault="002A7CB7" w:rsidP="00390A63">
            <w:pPr>
              <w:pStyle w:val="TAH"/>
            </w:pPr>
            <w:r w:rsidRPr="005777CA">
              <w:t>Codeword 1 enabled</w:t>
            </w:r>
          </w:p>
        </w:tc>
      </w:tr>
      <w:tr w:rsidR="002A7CB7" w:rsidRPr="005777CA" w:rsidTr="00AE3ED5">
        <w:trPr>
          <w:tblCellSpacing w:w="0" w:type="dxa"/>
          <w:jc w:val="center"/>
        </w:trPr>
        <w:tc>
          <w:tcPr>
            <w:tcW w:w="956" w:type="dxa"/>
          </w:tcPr>
          <w:p w:rsidR="002A7CB7" w:rsidRPr="005777CA" w:rsidRDefault="002A7CB7" w:rsidP="00390A63">
            <w:pPr>
              <w:pStyle w:val="TAH"/>
            </w:pPr>
            <w:r>
              <w:t>Value</w:t>
            </w:r>
          </w:p>
        </w:tc>
        <w:tc>
          <w:tcPr>
            <w:tcW w:w="2512" w:type="dxa"/>
          </w:tcPr>
          <w:p w:rsidR="002A7CB7" w:rsidRPr="005777CA" w:rsidRDefault="002A7CB7" w:rsidP="00390A63">
            <w:pPr>
              <w:pStyle w:val="TAH"/>
            </w:pPr>
            <w:r w:rsidRPr="005777CA">
              <w:t>Message</w:t>
            </w:r>
          </w:p>
        </w:tc>
        <w:tc>
          <w:tcPr>
            <w:tcW w:w="928" w:type="dxa"/>
          </w:tcPr>
          <w:p w:rsidR="002A7CB7" w:rsidRPr="005777CA" w:rsidRDefault="002A7CB7" w:rsidP="00390A63">
            <w:pPr>
              <w:pStyle w:val="TAH"/>
            </w:pPr>
            <w:r>
              <w:t>Value</w:t>
            </w:r>
          </w:p>
        </w:tc>
        <w:tc>
          <w:tcPr>
            <w:tcW w:w="2979" w:type="dxa"/>
          </w:tcPr>
          <w:p w:rsidR="002A7CB7" w:rsidRPr="005777CA" w:rsidRDefault="002A7CB7" w:rsidP="00390A63">
            <w:pPr>
              <w:pStyle w:val="TAH"/>
            </w:pPr>
            <w:r w:rsidRPr="005777CA">
              <w:t>Message</w:t>
            </w:r>
          </w:p>
        </w:tc>
      </w:tr>
      <w:tr w:rsidR="002A7CB7" w:rsidRPr="00FA2882" w:rsidTr="00AE3ED5">
        <w:trPr>
          <w:tblCellSpacing w:w="0" w:type="dxa"/>
          <w:jc w:val="center"/>
        </w:trPr>
        <w:tc>
          <w:tcPr>
            <w:tcW w:w="956"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0</w:t>
            </w:r>
          </w:p>
        </w:tc>
        <w:tc>
          <w:tcPr>
            <w:tcW w:w="2512"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 xml:space="preserve">1 layer, port 7,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=0</w:t>
            </w:r>
          </w:p>
        </w:tc>
        <w:tc>
          <w:tcPr>
            <w:tcW w:w="928"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0</w:t>
            </w:r>
          </w:p>
        </w:tc>
        <w:tc>
          <w:tcPr>
            <w:tcW w:w="2979"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 xml:space="preserve">2 layers, ports 7-8,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=0</w:t>
            </w:r>
          </w:p>
        </w:tc>
      </w:tr>
      <w:tr w:rsidR="002A7CB7" w:rsidRPr="00FA2882" w:rsidTr="00AE3ED5">
        <w:trPr>
          <w:tblCellSpacing w:w="0" w:type="dxa"/>
          <w:jc w:val="center"/>
        </w:trPr>
        <w:tc>
          <w:tcPr>
            <w:tcW w:w="956"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1</w:t>
            </w:r>
          </w:p>
        </w:tc>
        <w:tc>
          <w:tcPr>
            <w:tcW w:w="2512" w:type="dxa"/>
            <w:shd w:val="clear" w:color="auto" w:fill="auto"/>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 xml:space="preserve">1 layer, port 7,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=1</w:t>
            </w:r>
          </w:p>
        </w:tc>
        <w:tc>
          <w:tcPr>
            <w:tcW w:w="928"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1</w:t>
            </w:r>
          </w:p>
        </w:tc>
        <w:tc>
          <w:tcPr>
            <w:tcW w:w="2979" w:type="dxa"/>
            <w:shd w:val="clear" w:color="auto" w:fill="auto"/>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 xml:space="preserve">2 layers, ports 7-8,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=1</w:t>
            </w:r>
          </w:p>
        </w:tc>
      </w:tr>
      <w:tr w:rsidR="002A7CB7" w:rsidRPr="00FA2882" w:rsidTr="00AE3ED5">
        <w:trPr>
          <w:tblCellSpacing w:w="0" w:type="dxa"/>
          <w:jc w:val="center"/>
        </w:trPr>
        <w:tc>
          <w:tcPr>
            <w:tcW w:w="956"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2</w:t>
            </w:r>
          </w:p>
        </w:tc>
        <w:tc>
          <w:tcPr>
            <w:tcW w:w="2512"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 xml:space="preserve">1 layer, port 8,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=0</w:t>
            </w:r>
          </w:p>
        </w:tc>
        <w:tc>
          <w:tcPr>
            <w:tcW w:w="928"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2</w:t>
            </w:r>
          </w:p>
        </w:tc>
        <w:tc>
          <w:tcPr>
            <w:tcW w:w="2979"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2 layers, ports 7</w:t>
            </w:r>
            <w:r>
              <w:rPr>
                <w:rFonts w:ascii="Arial" w:hAnsi="Arial" w:cs="Arial"/>
                <w:bCs/>
                <w:iCs/>
                <w:sz w:val="18"/>
                <w:szCs w:val="18"/>
              </w:rPr>
              <w:t>’</w:t>
            </w:r>
            <w:r w:rsidRPr="00FA2882">
              <w:rPr>
                <w:rFonts w:ascii="Arial" w:hAnsi="Arial" w:cs="Arial"/>
                <w:bCs/>
                <w:iCs/>
                <w:sz w:val="18"/>
                <w:szCs w:val="18"/>
              </w:rPr>
              <w:t>-8</w:t>
            </w:r>
            <w:r>
              <w:rPr>
                <w:rFonts w:ascii="Arial" w:hAnsi="Arial" w:cs="Arial"/>
                <w:bCs/>
                <w:iCs/>
                <w:sz w:val="18"/>
                <w:szCs w:val="18"/>
              </w:rPr>
              <w:t>’</w:t>
            </w:r>
            <w:r w:rsidRPr="00FA2882">
              <w:rPr>
                <w:rFonts w:ascii="Arial" w:hAnsi="Arial" w:cs="Arial"/>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=0</w:t>
            </w:r>
          </w:p>
        </w:tc>
      </w:tr>
      <w:tr w:rsidR="002A7CB7" w:rsidRPr="00FA2882" w:rsidTr="00AE3ED5">
        <w:trPr>
          <w:tblCellSpacing w:w="0" w:type="dxa"/>
          <w:jc w:val="center"/>
        </w:trPr>
        <w:tc>
          <w:tcPr>
            <w:tcW w:w="956"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3</w:t>
            </w:r>
          </w:p>
        </w:tc>
        <w:tc>
          <w:tcPr>
            <w:tcW w:w="2512" w:type="dxa"/>
            <w:shd w:val="clear" w:color="auto" w:fill="auto"/>
          </w:tcPr>
          <w:p w:rsidR="002A7CB7" w:rsidRPr="000078AD" w:rsidRDefault="002A7CB7" w:rsidP="00390A63">
            <w:pPr>
              <w:ind w:left="1440" w:hanging="1440"/>
              <w:jc w:val="center"/>
              <w:rPr>
                <w:rFonts w:ascii="Arial" w:hAnsi="Arial" w:cs="Arial"/>
                <w:bCs/>
                <w:iCs/>
                <w:sz w:val="18"/>
                <w:szCs w:val="18"/>
              </w:rPr>
            </w:pPr>
            <w:r w:rsidRPr="00FA2882">
              <w:rPr>
                <w:rFonts w:ascii="Arial" w:hAnsi="Arial" w:cs="Arial"/>
                <w:bCs/>
                <w:iCs/>
                <w:sz w:val="18"/>
                <w:szCs w:val="18"/>
              </w:rPr>
              <w:t xml:space="preserve">1 layer, port 8,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=1</w:t>
            </w:r>
          </w:p>
        </w:tc>
        <w:tc>
          <w:tcPr>
            <w:tcW w:w="928"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3</w:t>
            </w:r>
          </w:p>
        </w:tc>
        <w:tc>
          <w:tcPr>
            <w:tcW w:w="2979"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 xml:space="preserve">2 layers, ports </w:t>
            </w:r>
            <w:r>
              <w:rPr>
                <w:rFonts w:ascii="Arial" w:hAnsi="Arial" w:cs="Arial" w:hint="eastAsia"/>
                <w:bCs/>
                <w:iCs/>
                <w:sz w:val="18"/>
                <w:szCs w:val="18"/>
              </w:rPr>
              <w:t>7</w:t>
            </w:r>
            <w:r>
              <w:rPr>
                <w:rFonts w:ascii="Arial" w:hAnsi="Arial" w:cs="Arial"/>
                <w:bCs/>
                <w:iCs/>
                <w:sz w:val="18"/>
                <w:szCs w:val="18"/>
              </w:rPr>
              <w:t>’</w:t>
            </w:r>
            <w:r>
              <w:rPr>
                <w:rFonts w:ascii="Arial" w:hAnsi="Arial" w:cs="Arial" w:hint="eastAsia"/>
                <w:bCs/>
                <w:iCs/>
                <w:sz w:val="18"/>
                <w:szCs w:val="18"/>
              </w:rPr>
              <w:t>-8</w:t>
            </w:r>
            <w:r>
              <w:rPr>
                <w:rFonts w:ascii="Arial" w:hAnsi="Arial" w:cs="Arial"/>
                <w:bCs/>
                <w:iCs/>
                <w:sz w:val="18"/>
                <w:szCs w:val="18"/>
              </w:rPr>
              <w:t>’</w:t>
            </w:r>
            <w:r w:rsidRPr="00FA2882">
              <w:rPr>
                <w:rFonts w:ascii="Arial" w:hAnsi="Arial" w:cs="Arial"/>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rPr>
              <w:t>1</w:t>
            </w:r>
          </w:p>
        </w:tc>
      </w:tr>
      <w:tr w:rsidR="002A7CB7" w:rsidRPr="00FA2882" w:rsidTr="00AE3ED5">
        <w:trPr>
          <w:tblCellSpacing w:w="0" w:type="dxa"/>
          <w:jc w:val="center"/>
        </w:trPr>
        <w:tc>
          <w:tcPr>
            <w:tcW w:w="956" w:type="dxa"/>
          </w:tcPr>
          <w:p w:rsidR="002A7CB7" w:rsidRPr="00FA2882"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4</w:t>
            </w:r>
          </w:p>
        </w:tc>
        <w:tc>
          <w:tcPr>
            <w:tcW w:w="2512" w:type="dxa"/>
          </w:tcPr>
          <w:p w:rsidR="002A7CB7" w:rsidRPr="00FA2882"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1 layer, port 7</w:t>
            </w:r>
            <w:r>
              <w:rPr>
                <w:rFonts w:ascii="Arial" w:hAnsi="Arial" w:cs="Arial"/>
                <w:bCs/>
                <w:iCs/>
                <w:sz w:val="18"/>
                <w:szCs w:val="18"/>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rPr>
              <w:t>0</w:t>
            </w:r>
          </w:p>
        </w:tc>
        <w:tc>
          <w:tcPr>
            <w:tcW w:w="928" w:type="dxa"/>
          </w:tcPr>
          <w:p w:rsidR="002A7CB7" w:rsidRPr="00FA2882"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4</w:t>
            </w:r>
          </w:p>
        </w:tc>
        <w:tc>
          <w:tcPr>
            <w:tcW w:w="2979" w:type="dxa"/>
          </w:tcPr>
          <w:p w:rsidR="002A7CB7" w:rsidRPr="00FA2882" w:rsidRDefault="002A7CB7" w:rsidP="00390A63">
            <w:pPr>
              <w:ind w:left="1440" w:hanging="1440"/>
              <w:jc w:val="center"/>
              <w:rPr>
                <w:rFonts w:ascii="Arial" w:hAnsi="Arial" w:cs="Arial"/>
                <w:bCs/>
                <w:iCs/>
                <w:sz w:val="18"/>
                <w:szCs w:val="18"/>
              </w:rPr>
            </w:pPr>
            <w:r w:rsidRPr="00FA2882">
              <w:rPr>
                <w:rFonts w:ascii="Arial" w:hAnsi="Arial" w:cs="Arial"/>
                <w:bCs/>
                <w:iCs/>
                <w:sz w:val="18"/>
                <w:szCs w:val="18"/>
              </w:rPr>
              <w:t xml:space="preserve">2 layers, ports </w:t>
            </w:r>
            <w:r>
              <w:rPr>
                <w:rFonts w:ascii="Arial" w:hAnsi="Arial" w:cs="Arial" w:hint="eastAsia"/>
                <w:bCs/>
                <w:iCs/>
                <w:sz w:val="18"/>
                <w:szCs w:val="18"/>
              </w:rPr>
              <w:t>11</w:t>
            </w:r>
            <w:r w:rsidR="00FE03B9">
              <w:rPr>
                <w:rFonts w:ascii="Arial" w:hAnsi="Arial" w:cs="Arial"/>
                <w:bCs/>
                <w:iCs/>
                <w:sz w:val="18"/>
                <w:szCs w:val="18"/>
                <w:lang w:eastAsia="zh-CN"/>
              </w:rPr>
              <w:t>’</w:t>
            </w:r>
            <w:r>
              <w:rPr>
                <w:rFonts w:ascii="Arial" w:hAnsi="Arial" w:cs="Arial" w:hint="eastAsia"/>
                <w:bCs/>
                <w:iCs/>
                <w:sz w:val="18"/>
                <w:szCs w:val="18"/>
              </w:rPr>
              <w:t xml:space="preserve"> 13</w:t>
            </w:r>
            <w:r w:rsidR="00FE03B9">
              <w:rPr>
                <w:rFonts w:ascii="Arial" w:hAnsi="Arial" w:cs="Arial"/>
                <w:bCs/>
                <w:iCs/>
                <w:sz w:val="18"/>
                <w:szCs w:val="18"/>
                <w:lang w:eastAsia="zh-CN"/>
              </w:rPr>
              <w:t>’</w:t>
            </w:r>
            <w:r w:rsidRPr="00FA2882">
              <w:rPr>
                <w:rFonts w:ascii="Arial" w:hAnsi="Arial" w:cs="Arial"/>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=0</w:t>
            </w:r>
          </w:p>
        </w:tc>
      </w:tr>
      <w:tr w:rsidR="002A7CB7" w:rsidRPr="00FA2882" w:rsidTr="00AE3ED5">
        <w:trPr>
          <w:tblCellSpacing w:w="0" w:type="dxa"/>
          <w:jc w:val="center"/>
        </w:trPr>
        <w:tc>
          <w:tcPr>
            <w:tcW w:w="956" w:type="dxa"/>
          </w:tcPr>
          <w:p w:rsidR="002A7CB7" w:rsidRDefault="002A7CB7" w:rsidP="00390A63">
            <w:pPr>
              <w:ind w:left="1440" w:hanging="1440"/>
              <w:jc w:val="center"/>
              <w:rPr>
                <w:rFonts w:ascii="Arial" w:hAnsi="Arial" w:cs="Arial"/>
                <w:bCs/>
                <w:iCs/>
                <w:sz w:val="18"/>
                <w:szCs w:val="18"/>
              </w:rPr>
            </w:pPr>
            <w:r>
              <w:rPr>
                <w:rFonts w:ascii="Arial" w:hAnsi="Arial" w:cs="Arial" w:hint="eastAsia"/>
                <w:bCs/>
                <w:iCs/>
                <w:sz w:val="18"/>
                <w:szCs w:val="18"/>
              </w:rPr>
              <w:lastRenderedPageBreak/>
              <w:t>5</w:t>
            </w:r>
          </w:p>
        </w:tc>
        <w:tc>
          <w:tcPr>
            <w:tcW w:w="2512" w:type="dxa"/>
          </w:tcPr>
          <w:p w:rsidR="002A7CB7"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1 layer, port 7</w:t>
            </w:r>
            <w:r>
              <w:rPr>
                <w:rFonts w:ascii="Arial" w:hAnsi="Arial" w:cs="Arial"/>
                <w:bCs/>
                <w:iCs/>
                <w:sz w:val="18"/>
                <w:szCs w:val="18"/>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rPr>
              <w:t>1</w:t>
            </w:r>
          </w:p>
        </w:tc>
        <w:tc>
          <w:tcPr>
            <w:tcW w:w="928" w:type="dxa"/>
          </w:tcPr>
          <w:p w:rsidR="002A7CB7" w:rsidRPr="00FA2882"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5</w:t>
            </w:r>
          </w:p>
        </w:tc>
        <w:tc>
          <w:tcPr>
            <w:tcW w:w="2979" w:type="dxa"/>
          </w:tcPr>
          <w:p w:rsidR="002A7CB7" w:rsidRPr="00FA2882" w:rsidRDefault="002A7CB7" w:rsidP="00390A63">
            <w:pPr>
              <w:ind w:left="1440" w:hanging="1440"/>
              <w:jc w:val="center"/>
              <w:rPr>
                <w:rFonts w:ascii="Arial" w:hAnsi="Arial" w:cs="Arial"/>
                <w:bCs/>
                <w:iCs/>
                <w:sz w:val="18"/>
                <w:szCs w:val="18"/>
              </w:rPr>
            </w:pPr>
            <w:r w:rsidRPr="00FA2882">
              <w:rPr>
                <w:rFonts w:ascii="Arial" w:hAnsi="Arial" w:cs="Arial"/>
                <w:bCs/>
                <w:iCs/>
                <w:sz w:val="18"/>
                <w:szCs w:val="18"/>
              </w:rPr>
              <w:t xml:space="preserve">2 layers, ports </w:t>
            </w:r>
            <w:r>
              <w:rPr>
                <w:rFonts w:ascii="Arial" w:hAnsi="Arial" w:cs="Arial" w:hint="eastAsia"/>
                <w:bCs/>
                <w:iCs/>
                <w:sz w:val="18"/>
                <w:szCs w:val="18"/>
              </w:rPr>
              <w:t>11</w:t>
            </w:r>
            <w:r w:rsidR="00FE03B9">
              <w:rPr>
                <w:rFonts w:ascii="Arial" w:hAnsi="Arial" w:cs="Arial"/>
                <w:bCs/>
                <w:iCs/>
                <w:sz w:val="18"/>
                <w:szCs w:val="18"/>
                <w:lang w:eastAsia="zh-CN"/>
              </w:rPr>
              <w:t>’</w:t>
            </w:r>
            <w:r>
              <w:rPr>
                <w:rFonts w:ascii="Arial" w:hAnsi="Arial" w:cs="Arial" w:hint="eastAsia"/>
                <w:bCs/>
                <w:iCs/>
                <w:sz w:val="18"/>
                <w:szCs w:val="18"/>
              </w:rPr>
              <w:t xml:space="preserve"> 13</w:t>
            </w:r>
            <w:r w:rsidR="00FE03B9">
              <w:rPr>
                <w:rFonts w:ascii="Arial" w:hAnsi="Arial" w:cs="Arial"/>
                <w:bCs/>
                <w:iCs/>
                <w:sz w:val="18"/>
                <w:szCs w:val="18"/>
                <w:lang w:eastAsia="zh-CN"/>
              </w:rPr>
              <w:t>’</w:t>
            </w:r>
            <w:r w:rsidRPr="00FA2882">
              <w:rPr>
                <w:rFonts w:ascii="Arial" w:hAnsi="Arial" w:cs="Arial"/>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rPr>
              <w:t>1</w:t>
            </w:r>
          </w:p>
        </w:tc>
      </w:tr>
      <w:tr w:rsidR="002A7CB7" w:rsidRPr="00FA2882" w:rsidTr="00AE3ED5">
        <w:trPr>
          <w:tblCellSpacing w:w="0" w:type="dxa"/>
          <w:jc w:val="center"/>
        </w:trPr>
        <w:tc>
          <w:tcPr>
            <w:tcW w:w="956" w:type="dxa"/>
          </w:tcPr>
          <w:p w:rsidR="002A7CB7"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6</w:t>
            </w:r>
          </w:p>
        </w:tc>
        <w:tc>
          <w:tcPr>
            <w:tcW w:w="2512" w:type="dxa"/>
          </w:tcPr>
          <w:p w:rsidR="002A7CB7"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1 layer, port 8</w:t>
            </w:r>
            <w:r>
              <w:rPr>
                <w:rFonts w:ascii="Arial" w:hAnsi="Arial" w:cs="Arial"/>
                <w:bCs/>
                <w:iCs/>
                <w:sz w:val="18"/>
                <w:szCs w:val="18"/>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rPr>
              <w:t>0</w:t>
            </w:r>
          </w:p>
        </w:tc>
        <w:tc>
          <w:tcPr>
            <w:tcW w:w="928" w:type="dxa"/>
          </w:tcPr>
          <w:p w:rsidR="002A7CB7" w:rsidRPr="00FA2882"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6</w:t>
            </w:r>
          </w:p>
        </w:tc>
        <w:tc>
          <w:tcPr>
            <w:tcW w:w="2979" w:type="dxa"/>
          </w:tcPr>
          <w:p w:rsidR="002A7CB7" w:rsidRPr="00FA2882" w:rsidRDefault="002A7CB7" w:rsidP="00390A63">
            <w:pPr>
              <w:ind w:left="1440" w:hanging="1440"/>
              <w:jc w:val="center"/>
              <w:rPr>
                <w:rFonts w:ascii="Arial" w:hAnsi="Arial" w:cs="Arial"/>
                <w:bCs/>
                <w:iCs/>
                <w:sz w:val="18"/>
                <w:szCs w:val="18"/>
              </w:rPr>
            </w:pPr>
            <w:r>
              <w:rPr>
                <w:rFonts w:ascii="Arial" w:hAnsi="Arial" w:cs="Arial"/>
                <w:bCs/>
                <w:iCs/>
                <w:sz w:val="18"/>
                <w:szCs w:val="18"/>
              </w:rPr>
              <w:t>3 layers, ports 7’</w:t>
            </w:r>
            <w:r>
              <w:rPr>
                <w:rFonts w:ascii="Arial" w:hAnsi="Arial" w:cs="Arial" w:hint="eastAsia"/>
                <w:bCs/>
                <w:iCs/>
                <w:sz w:val="18"/>
                <w:szCs w:val="18"/>
              </w:rPr>
              <w:t xml:space="preserve"> 8</w:t>
            </w:r>
            <w:r>
              <w:rPr>
                <w:rFonts w:ascii="Arial" w:hAnsi="Arial" w:cs="Arial"/>
                <w:bCs/>
                <w:iCs/>
                <w:sz w:val="18"/>
                <w:szCs w:val="18"/>
              </w:rPr>
              <w:t>’</w:t>
            </w:r>
            <w:r>
              <w:rPr>
                <w:rFonts w:ascii="Arial" w:hAnsi="Arial" w:cs="Arial" w:hint="eastAsia"/>
                <w:bCs/>
                <w:iCs/>
                <w:sz w:val="18"/>
                <w:szCs w:val="18"/>
              </w:rPr>
              <w:t xml:space="preserve"> 11</w:t>
            </w:r>
            <w:r w:rsidR="00FE03B9">
              <w:rPr>
                <w:rFonts w:ascii="Arial" w:hAnsi="Arial" w:cs="Arial"/>
                <w:bCs/>
                <w:iCs/>
                <w:sz w:val="18"/>
                <w:szCs w:val="18"/>
                <w:lang w:eastAsia="zh-CN"/>
              </w:rPr>
              <w:t>’</w:t>
            </w:r>
            <w:r>
              <w:rPr>
                <w:rFonts w:ascii="Arial" w:hAnsi="Arial" w:cs="Arial" w:hint="eastAsia"/>
                <w:bCs/>
                <w:iCs/>
                <w:sz w:val="18"/>
                <w:szCs w:val="18"/>
                <w:lang w:eastAsia="zh-CN"/>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=0</w:t>
            </w:r>
          </w:p>
        </w:tc>
      </w:tr>
      <w:tr w:rsidR="002A7CB7" w:rsidRPr="00FA2882" w:rsidTr="00AE3ED5">
        <w:trPr>
          <w:tblCellSpacing w:w="0" w:type="dxa"/>
          <w:jc w:val="center"/>
        </w:trPr>
        <w:tc>
          <w:tcPr>
            <w:tcW w:w="956" w:type="dxa"/>
          </w:tcPr>
          <w:p w:rsidR="002A7CB7"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7</w:t>
            </w:r>
          </w:p>
        </w:tc>
        <w:tc>
          <w:tcPr>
            <w:tcW w:w="2512" w:type="dxa"/>
          </w:tcPr>
          <w:p w:rsidR="002A7CB7"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1 layer, port 8</w:t>
            </w:r>
            <w:r>
              <w:rPr>
                <w:rFonts w:ascii="Arial" w:hAnsi="Arial" w:cs="Arial"/>
                <w:bCs/>
                <w:iCs/>
                <w:sz w:val="18"/>
                <w:szCs w:val="18"/>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rPr>
              <w:t>1</w:t>
            </w:r>
          </w:p>
        </w:tc>
        <w:tc>
          <w:tcPr>
            <w:tcW w:w="928" w:type="dxa"/>
          </w:tcPr>
          <w:p w:rsidR="002A7CB7" w:rsidRPr="00FA2882"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7</w:t>
            </w:r>
          </w:p>
        </w:tc>
        <w:tc>
          <w:tcPr>
            <w:tcW w:w="2979" w:type="dxa"/>
            <w:shd w:val="clear" w:color="auto" w:fill="auto"/>
          </w:tcPr>
          <w:p w:rsidR="002A7CB7" w:rsidRPr="00FA2882" w:rsidRDefault="002A7CB7" w:rsidP="00390A63">
            <w:pPr>
              <w:ind w:left="1440" w:hanging="1440"/>
              <w:jc w:val="center"/>
              <w:rPr>
                <w:rFonts w:ascii="Arial" w:hAnsi="Arial" w:cs="Arial"/>
                <w:bCs/>
                <w:iCs/>
                <w:sz w:val="18"/>
                <w:szCs w:val="18"/>
              </w:rPr>
            </w:pPr>
            <w:r>
              <w:rPr>
                <w:rFonts w:ascii="Arial" w:hAnsi="Arial" w:cs="Arial"/>
                <w:bCs/>
                <w:iCs/>
                <w:sz w:val="18"/>
                <w:szCs w:val="18"/>
              </w:rPr>
              <w:t>3 layers, ports 7’</w:t>
            </w:r>
            <w:r>
              <w:rPr>
                <w:rFonts w:ascii="Arial" w:hAnsi="Arial" w:cs="Arial" w:hint="eastAsia"/>
                <w:bCs/>
                <w:iCs/>
                <w:sz w:val="18"/>
                <w:szCs w:val="18"/>
              </w:rPr>
              <w:t xml:space="preserve"> 8</w:t>
            </w:r>
            <w:r>
              <w:rPr>
                <w:rFonts w:ascii="Arial" w:hAnsi="Arial" w:cs="Arial"/>
                <w:bCs/>
                <w:iCs/>
                <w:sz w:val="18"/>
                <w:szCs w:val="18"/>
              </w:rPr>
              <w:t>’</w:t>
            </w:r>
            <w:r>
              <w:rPr>
                <w:rFonts w:ascii="Arial" w:hAnsi="Arial" w:cs="Arial" w:hint="eastAsia"/>
                <w:bCs/>
                <w:iCs/>
                <w:sz w:val="18"/>
                <w:szCs w:val="18"/>
              </w:rPr>
              <w:t xml:space="preserve"> 11</w:t>
            </w:r>
            <w:r w:rsidR="00FE03B9">
              <w:rPr>
                <w:rFonts w:ascii="Arial" w:hAnsi="Arial" w:cs="Arial"/>
                <w:bCs/>
                <w:iCs/>
                <w:sz w:val="18"/>
                <w:szCs w:val="18"/>
                <w:lang w:eastAsia="zh-CN"/>
              </w:rPr>
              <w:t>’</w:t>
            </w:r>
            <w:r>
              <w:rPr>
                <w:rFonts w:ascii="Arial" w:hAnsi="Arial" w:cs="Arial" w:hint="eastAsia"/>
                <w:bCs/>
                <w:iCs/>
                <w:sz w:val="18"/>
                <w:szCs w:val="18"/>
                <w:lang w:eastAsia="zh-CN"/>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rPr>
              <w:t>1</w:t>
            </w:r>
          </w:p>
        </w:tc>
      </w:tr>
      <w:tr w:rsidR="002A7CB7" w:rsidRPr="00FA2882" w:rsidTr="00AE3ED5">
        <w:trPr>
          <w:tblCellSpacing w:w="0" w:type="dxa"/>
          <w:jc w:val="center"/>
        </w:trPr>
        <w:tc>
          <w:tcPr>
            <w:tcW w:w="956" w:type="dxa"/>
          </w:tcPr>
          <w:p w:rsidR="002A7CB7"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8</w:t>
            </w:r>
          </w:p>
        </w:tc>
        <w:tc>
          <w:tcPr>
            <w:tcW w:w="2512" w:type="dxa"/>
          </w:tcPr>
          <w:p w:rsidR="002A7CB7"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1 layer, port 11</w:t>
            </w:r>
            <w:r w:rsidR="00FE03B9">
              <w:rPr>
                <w:rFonts w:ascii="Arial" w:hAnsi="Arial" w:cs="Arial"/>
                <w:bCs/>
                <w:iCs/>
                <w:sz w:val="18"/>
                <w:szCs w:val="18"/>
                <w:lang w:eastAsia="zh-CN"/>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rPr>
              <w:t>0</w:t>
            </w:r>
          </w:p>
        </w:tc>
        <w:tc>
          <w:tcPr>
            <w:tcW w:w="928" w:type="dxa"/>
          </w:tcPr>
          <w:p w:rsidR="002A7CB7" w:rsidRPr="00FA2882"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8</w:t>
            </w:r>
          </w:p>
        </w:tc>
        <w:tc>
          <w:tcPr>
            <w:tcW w:w="2979" w:type="dxa"/>
            <w:shd w:val="clear" w:color="auto" w:fill="auto"/>
          </w:tcPr>
          <w:p w:rsidR="002A7CB7" w:rsidRPr="00FA2882" w:rsidRDefault="00C60382" w:rsidP="00390A63">
            <w:pPr>
              <w:ind w:left="1440" w:hanging="1440"/>
              <w:jc w:val="center"/>
              <w:rPr>
                <w:rFonts w:ascii="Arial" w:hAnsi="Arial" w:cs="Arial"/>
                <w:bCs/>
                <w:iCs/>
                <w:sz w:val="18"/>
                <w:szCs w:val="18"/>
                <w:lang w:eastAsia="zh-CN"/>
              </w:rPr>
            </w:pPr>
            <w:r>
              <w:rPr>
                <w:rFonts w:ascii="Arial" w:hAnsi="Arial" w:cs="Arial"/>
                <w:bCs/>
                <w:iCs/>
                <w:sz w:val="18"/>
                <w:szCs w:val="18"/>
              </w:rPr>
              <w:t>4 layers, ports 7’</w:t>
            </w:r>
            <w:r>
              <w:rPr>
                <w:rFonts w:ascii="Arial" w:hAnsi="Arial" w:cs="Arial" w:hint="eastAsia"/>
                <w:bCs/>
                <w:iCs/>
                <w:sz w:val="18"/>
                <w:szCs w:val="18"/>
              </w:rPr>
              <w:t xml:space="preserve"> 8</w:t>
            </w:r>
            <w:r>
              <w:rPr>
                <w:rFonts w:ascii="Arial" w:hAnsi="Arial" w:cs="Arial"/>
                <w:bCs/>
                <w:iCs/>
                <w:sz w:val="18"/>
                <w:szCs w:val="18"/>
              </w:rPr>
              <w:t>’</w:t>
            </w:r>
            <w:r>
              <w:rPr>
                <w:rFonts w:ascii="Arial" w:hAnsi="Arial" w:cs="Arial" w:hint="eastAsia"/>
                <w:bCs/>
                <w:iCs/>
                <w:sz w:val="18"/>
                <w:szCs w:val="18"/>
              </w:rPr>
              <w:t xml:space="preserve"> 11</w:t>
            </w:r>
            <w:r w:rsidR="00FE03B9">
              <w:rPr>
                <w:rFonts w:ascii="Arial" w:hAnsi="Arial" w:cs="Arial"/>
                <w:bCs/>
                <w:iCs/>
                <w:sz w:val="18"/>
                <w:szCs w:val="18"/>
                <w:lang w:eastAsia="zh-CN"/>
              </w:rPr>
              <w:t>’</w:t>
            </w:r>
            <w:r>
              <w:rPr>
                <w:rFonts w:ascii="Arial" w:hAnsi="Arial" w:cs="Arial" w:hint="eastAsia"/>
                <w:bCs/>
                <w:iCs/>
                <w:sz w:val="18"/>
                <w:szCs w:val="18"/>
              </w:rPr>
              <w:t xml:space="preserve"> 13</w:t>
            </w:r>
            <w:r w:rsidR="00FE03B9">
              <w:rPr>
                <w:rFonts w:ascii="Arial" w:hAnsi="Arial" w:cs="Arial"/>
                <w:bCs/>
                <w:iCs/>
                <w:sz w:val="18"/>
                <w:szCs w:val="18"/>
                <w:lang w:eastAsia="zh-CN"/>
              </w:rPr>
              <w:t>’</w:t>
            </w:r>
            <w:r>
              <w:rPr>
                <w:rFonts w:ascii="Arial" w:hAnsi="Arial" w:cs="Arial" w:hint="eastAsia"/>
                <w:bCs/>
                <w:iCs/>
                <w:sz w:val="18"/>
                <w:szCs w:val="18"/>
                <w:lang w:eastAsia="zh-CN"/>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lang w:eastAsia="zh-CN"/>
              </w:rPr>
              <w:t>0</w:t>
            </w:r>
          </w:p>
        </w:tc>
      </w:tr>
      <w:tr w:rsidR="002A7CB7" w:rsidRPr="00FE03B9" w:rsidTr="00AE3ED5">
        <w:trPr>
          <w:tblCellSpacing w:w="0" w:type="dxa"/>
          <w:jc w:val="center"/>
        </w:trPr>
        <w:tc>
          <w:tcPr>
            <w:tcW w:w="956" w:type="dxa"/>
          </w:tcPr>
          <w:p w:rsidR="002A7CB7"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9</w:t>
            </w:r>
          </w:p>
        </w:tc>
        <w:tc>
          <w:tcPr>
            <w:tcW w:w="2512" w:type="dxa"/>
          </w:tcPr>
          <w:p w:rsidR="002A7CB7" w:rsidRPr="002D7AB5" w:rsidRDefault="002A7CB7" w:rsidP="00390A63">
            <w:pPr>
              <w:jc w:val="center"/>
            </w:pPr>
            <w:r>
              <w:rPr>
                <w:rFonts w:ascii="Arial" w:hAnsi="Arial" w:cs="Arial" w:hint="eastAsia"/>
                <w:bCs/>
                <w:iCs/>
                <w:sz w:val="18"/>
                <w:szCs w:val="18"/>
              </w:rPr>
              <w:t>1 layer, port 11</w:t>
            </w:r>
            <w:r w:rsidR="00FE03B9">
              <w:rPr>
                <w:rFonts w:ascii="Arial" w:hAnsi="Arial" w:cs="Arial"/>
                <w:bCs/>
                <w:iCs/>
                <w:sz w:val="18"/>
                <w:szCs w:val="18"/>
                <w:lang w:eastAsia="zh-CN"/>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rPr>
              <w:t>1</w:t>
            </w:r>
          </w:p>
        </w:tc>
        <w:tc>
          <w:tcPr>
            <w:tcW w:w="928" w:type="dxa"/>
          </w:tcPr>
          <w:p w:rsidR="002A7CB7" w:rsidRPr="00FA2882"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9</w:t>
            </w:r>
          </w:p>
        </w:tc>
        <w:tc>
          <w:tcPr>
            <w:tcW w:w="2979" w:type="dxa"/>
            <w:shd w:val="clear" w:color="auto" w:fill="auto"/>
          </w:tcPr>
          <w:p w:rsidR="002A7CB7" w:rsidRPr="00FA2882" w:rsidRDefault="002A7CB7" w:rsidP="00390A63">
            <w:pPr>
              <w:ind w:left="1440" w:hanging="1440"/>
              <w:jc w:val="center"/>
              <w:rPr>
                <w:rFonts w:ascii="Arial" w:hAnsi="Arial" w:cs="Arial"/>
                <w:bCs/>
                <w:iCs/>
                <w:sz w:val="18"/>
                <w:szCs w:val="18"/>
                <w:lang w:eastAsia="zh-CN"/>
              </w:rPr>
            </w:pPr>
            <w:r>
              <w:rPr>
                <w:rFonts w:ascii="Arial" w:hAnsi="Arial" w:cs="Arial"/>
                <w:bCs/>
                <w:iCs/>
                <w:sz w:val="18"/>
                <w:szCs w:val="18"/>
              </w:rPr>
              <w:t>4 layers, ports 7’</w:t>
            </w:r>
            <w:r>
              <w:rPr>
                <w:rFonts w:ascii="Arial" w:hAnsi="Arial" w:cs="Arial" w:hint="eastAsia"/>
                <w:bCs/>
                <w:iCs/>
                <w:sz w:val="18"/>
                <w:szCs w:val="18"/>
              </w:rPr>
              <w:t xml:space="preserve"> 8</w:t>
            </w:r>
            <w:r>
              <w:rPr>
                <w:rFonts w:ascii="Arial" w:hAnsi="Arial" w:cs="Arial"/>
                <w:bCs/>
                <w:iCs/>
                <w:sz w:val="18"/>
                <w:szCs w:val="18"/>
              </w:rPr>
              <w:t>’</w:t>
            </w:r>
            <w:r>
              <w:rPr>
                <w:rFonts w:ascii="Arial" w:hAnsi="Arial" w:cs="Arial" w:hint="eastAsia"/>
                <w:bCs/>
                <w:iCs/>
                <w:sz w:val="18"/>
                <w:szCs w:val="18"/>
              </w:rPr>
              <w:t xml:space="preserve"> 11</w:t>
            </w:r>
            <w:r w:rsidR="00FE03B9">
              <w:rPr>
                <w:rFonts w:ascii="Arial" w:hAnsi="Arial" w:cs="Arial"/>
                <w:bCs/>
                <w:iCs/>
                <w:sz w:val="18"/>
                <w:szCs w:val="18"/>
                <w:lang w:eastAsia="zh-CN"/>
              </w:rPr>
              <w:t>’</w:t>
            </w:r>
            <w:r>
              <w:rPr>
                <w:rFonts w:ascii="Arial" w:hAnsi="Arial" w:cs="Arial" w:hint="eastAsia"/>
                <w:bCs/>
                <w:iCs/>
                <w:sz w:val="18"/>
                <w:szCs w:val="18"/>
              </w:rPr>
              <w:t xml:space="preserve"> 13</w:t>
            </w:r>
            <w:r w:rsidR="00FE03B9">
              <w:rPr>
                <w:rFonts w:ascii="Arial" w:hAnsi="Arial" w:cs="Arial"/>
                <w:bCs/>
                <w:iCs/>
                <w:sz w:val="18"/>
                <w:szCs w:val="18"/>
                <w:lang w:eastAsia="zh-CN"/>
              </w:rPr>
              <w:t>’</w:t>
            </w:r>
            <w:r>
              <w:rPr>
                <w:rFonts w:ascii="Arial" w:hAnsi="Arial" w:cs="Arial" w:hint="eastAsia"/>
                <w:bCs/>
                <w:iCs/>
                <w:sz w:val="18"/>
                <w:szCs w:val="18"/>
                <w:lang w:eastAsia="zh-CN"/>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00C60382">
              <w:rPr>
                <w:rFonts w:ascii="Arial" w:hAnsi="Arial" w:cs="Arial"/>
                <w:bCs/>
                <w:iCs/>
                <w:sz w:val="18"/>
                <w:szCs w:val="18"/>
              </w:rPr>
              <w:t>=</w:t>
            </w:r>
            <w:r w:rsidR="00C60382">
              <w:rPr>
                <w:rFonts w:ascii="Arial" w:hAnsi="Arial" w:cs="Arial" w:hint="eastAsia"/>
                <w:bCs/>
                <w:iCs/>
                <w:sz w:val="18"/>
                <w:szCs w:val="18"/>
                <w:lang w:eastAsia="zh-CN"/>
              </w:rPr>
              <w:t>1</w:t>
            </w:r>
          </w:p>
        </w:tc>
      </w:tr>
      <w:tr w:rsidR="002A7CB7" w:rsidRPr="00FA2882" w:rsidTr="00AE3ED5">
        <w:trPr>
          <w:tblCellSpacing w:w="0" w:type="dxa"/>
          <w:jc w:val="center"/>
        </w:trPr>
        <w:tc>
          <w:tcPr>
            <w:tcW w:w="956" w:type="dxa"/>
          </w:tcPr>
          <w:p w:rsidR="002A7CB7"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10</w:t>
            </w:r>
          </w:p>
        </w:tc>
        <w:tc>
          <w:tcPr>
            <w:tcW w:w="2512" w:type="dxa"/>
          </w:tcPr>
          <w:p w:rsidR="002A7CB7" w:rsidRDefault="002A7CB7" w:rsidP="00390A63">
            <w:pPr>
              <w:jc w:val="center"/>
              <w:rPr>
                <w:rFonts w:ascii="Arial" w:hAnsi="Arial" w:cs="Arial"/>
                <w:bCs/>
                <w:iCs/>
                <w:sz w:val="18"/>
                <w:szCs w:val="18"/>
              </w:rPr>
            </w:pPr>
            <w:r>
              <w:rPr>
                <w:rFonts w:ascii="Arial" w:hAnsi="Arial" w:cs="Arial" w:hint="eastAsia"/>
                <w:bCs/>
                <w:iCs/>
                <w:sz w:val="18"/>
                <w:szCs w:val="18"/>
              </w:rPr>
              <w:t>1 layer, port 13</w:t>
            </w:r>
            <w:r w:rsidR="00FE03B9">
              <w:rPr>
                <w:rFonts w:ascii="Arial" w:hAnsi="Arial" w:cs="Arial"/>
                <w:bCs/>
                <w:iCs/>
                <w:sz w:val="18"/>
                <w:szCs w:val="18"/>
                <w:lang w:eastAsia="zh-CN"/>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rPr>
              <w:t>0</w:t>
            </w:r>
          </w:p>
        </w:tc>
        <w:tc>
          <w:tcPr>
            <w:tcW w:w="928" w:type="dxa"/>
          </w:tcPr>
          <w:p w:rsidR="002A7CB7" w:rsidRPr="00FA2882"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10</w:t>
            </w:r>
          </w:p>
        </w:tc>
        <w:tc>
          <w:tcPr>
            <w:tcW w:w="2979" w:type="dxa"/>
            <w:shd w:val="clear" w:color="auto" w:fill="auto"/>
          </w:tcPr>
          <w:p w:rsidR="002A7CB7" w:rsidRPr="00FA2882" w:rsidRDefault="002A7CB7" w:rsidP="00390A63">
            <w:pPr>
              <w:ind w:left="1440" w:hanging="1440"/>
              <w:jc w:val="center"/>
              <w:rPr>
                <w:rFonts w:ascii="Arial" w:hAnsi="Arial" w:cs="Arial"/>
                <w:bCs/>
                <w:iCs/>
                <w:sz w:val="18"/>
                <w:szCs w:val="18"/>
                <w:lang w:eastAsia="zh-CN"/>
              </w:rPr>
            </w:pPr>
            <w:r>
              <w:rPr>
                <w:rFonts w:ascii="Arial" w:hAnsi="Arial" w:cs="Arial" w:hint="eastAsia"/>
                <w:bCs/>
                <w:iCs/>
                <w:sz w:val="18"/>
                <w:szCs w:val="18"/>
                <w:lang w:eastAsia="zh-CN"/>
              </w:rPr>
              <w:t>3</w:t>
            </w:r>
            <w:r>
              <w:rPr>
                <w:rFonts w:ascii="Arial" w:hAnsi="Arial" w:cs="Arial"/>
                <w:bCs/>
                <w:iCs/>
                <w:sz w:val="18"/>
                <w:szCs w:val="18"/>
              </w:rPr>
              <w:t xml:space="preserve"> layers, ports 7</w:t>
            </w:r>
            <w:r>
              <w:rPr>
                <w:rFonts w:ascii="Arial" w:hAnsi="Arial" w:cs="Arial" w:hint="eastAsia"/>
                <w:bCs/>
                <w:iCs/>
                <w:sz w:val="18"/>
                <w:szCs w:val="18"/>
                <w:lang w:eastAsia="zh-CN"/>
              </w:rPr>
              <w:t>-9</w:t>
            </w:r>
          </w:p>
        </w:tc>
      </w:tr>
      <w:tr w:rsidR="002A7CB7" w:rsidRPr="00230A33" w:rsidTr="00AE3ED5">
        <w:trPr>
          <w:tblCellSpacing w:w="0" w:type="dxa"/>
          <w:jc w:val="center"/>
        </w:trPr>
        <w:tc>
          <w:tcPr>
            <w:tcW w:w="956" w:type="dxa"/>
          </w:tcPr>
          <w:p w:rsidR="002A7CB7"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11</w:t>
            </w:r>
          </w:p>
        </w:tc>
        <w:tc>
          <w:tcPr>
            <w:tcW w:w="2512" w:type="dxa"/>
          </w:tcPr>
          <w:p w:rsidR="002A7CB7" w:rsidRDefault="002A7CB7" w:rsidP="00390A63">
            <w:pPr>
              <w:jc w:val="center"/>
              <w:rPr>
                <w:rFonts w:ascii="Arial" w:hAnsi="Arial" w:cs="Arial"/>
                <w:bCs/>
                <w:iCs/>
                <w:sz w:val="18"/>
                <w:szCs w:val="18"/>
              </w:rPr>
            </w:pPr>
            <w:r>
              <w:rPr>
                <w:rFonts w:ascii="Arial" w:hAnsi="Arial" w:cs="Arial" w:hint="eastAsia"/>
                <w:bCs/>
                <w:iCs/>
                <w:sz w:val="18"/>
                <w:szCs w:val="18"/>
              </w:rPr>
              <w:t>1 layer, port 13</w:t>
            </w:r>
            <w:r w:rsidR="00FE03B9">
              <w:rPr>
                <w:rFonts w:ascii="Arial" w:hAnsi="Arial" w:cs="Arial"/>
                <w:bCs/>
                <w:iCs/>
                <w:sz w:val="18"/>
                <w:szCs w:val="18"/>
                <w:lang w:eastAsia="zh-CN"/>
              </w:rPr>
              <w:t>’</w:t>
            </w:r>
            <w:r>
              <w:rPr>
                <w:rFonts w:ascii="Arial" w:hAnsi="Arial" w:cs="Arial" w:hint="eastAsia"/>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Pr>
                <w:rFonts w:ascii="Arial" w:hAnsi="Arial" w:cs="Arial"/>
                <w:bCs/>
                <w:iCs/>
                <w:sz w:val="18"/>
                <w:szCs w:val="18"/>
              </w:rPr>
              <w:t>=</w:t>
            </w:r>
            <w:r>
              <w:rPr>
                <w:rFonts w:ascii="Arial" w:hAnsi="Arial" w:cs="Arial" w:hint="eastAsia"/>
                <w:bCs/>
                <w:iCs/>
                <w:sz w:val="18"/>
                <w:szCs w:val="18"/>
              </w:rPr>
              <w:t>1</w:t>
            </w:r>
          </w:p>
        </w:tc>
        <w:tc>
          <w:tcPr>
            <w:tcW w:w="928" w:type="dxa"/>
          </w:tcPr>
          <w:p w:rsidR="002A7CB7" w:rsidRPr="00FA2882" w:rsidRDefault="002A7CB7" w:rsidP="00390A63">
            <w:pPr>
              <w:ind w:left="1440" w:hanging="1440"/>
              <w:jc w:val="center"/>
              <w:rPr>
                <w:rFonts w:ascii="Arial" w:hAnsi="Arial" w:cs="Arial"/>
                <w:bCs/>
                <w:iCs/>
                <w:sz w:val="18"/>
                <w:szCs w:val="18"/>
              </w:rPr>
            </w:pPr>
            <w:r>
              <w:rPr>
                <w:rFonts w:ascii="Arial" w:hAnsi="Arial" w:cs="Arial" w:hint="eastAsia"/>
                <w:bCs/>
                <w:iCs/>
                <w:sz w:val="18"/>
                <w:szCs w:val="18"/>
              </w:rPr>
              <w:t>11</w:t>
            </w:r>
          </w:p>
        </w:tc>
        <w:tc>
          <w:tcPr>
            <w:tcW w:w="2979" w:type="dxa"/>
            <w:shd w:val="clear" w:color="auto" w:fill="auto"/>
          </w:tcPr>
          <w:p w:rsidR="002A7CB7" w:rsidRPr="00FA2882" w:rsidRDefault="002A7CB7" w:rsidP="00390A63">
            <w:pPr>
              <w:ind w:left="1440" w:hanging="1440"/>
              <w:jc w:val="center"/>
              <w:rPr>
                <w:rFonts w:ascii="Arial" w:hAnsi="Arial" w:cs="Arial"/>
                <w:bCs/>
                <w:iCs/>
                <w:sz w:val="18"/>
                <w:szCs w:val="18"/>
                <w:lang w:eastAsia="zh-CN"/>
              </w:rPr>
            </w:pPr>
            <w:r>
              <w:rPr>
                <w:rFonts w:ascii="Arial" w:hAnsi="Arial" w:cs="Arial"/>
                <w:bCs/>
                <w:iCs/>
                <w:sz w:val="18"/>
                <w:szCs w:val="18"/>
              </w:rPr>
              <w:t>4 layers, ports 7</w:t>
            </w:r>
            <w:r>
              <w:rPr>
                <w:rFonts w:ascii="Arial" w:hAnsi="Arial" w:cs="Arial" w:hint="eastAsia"/>
                <w:bCs/>
                <w:iCs/>
                <w:sz w:val="18"/>
                <w:szCs w:val="18"/>
                <w:lang w:eastAsia="zh-CN"/>
              </w:rPr>
              <w:t>-10</w:t>
            </w:r>
          </w:p>
        </w:tc>
      </w:tr>
      <w:tr w:rsidR="002A7CB7" w:rsidRPr="00FA2882" w:rsidTr="00AE3ED5">
        <w:trPr>
          <w:tblCellSpacing w:w="0" w:type="dxa"/>
          <w:jc w:val="center"/>
        </w:trPr>
        <w:tc>
          <w:tcPr>
            <w:tcW w:w="956" w:type="dxa"/>
          </w:tcPr>
          <w:p w:rsidR="002A7CB7" w:rsidRPr="00FA2882" w:rsidRDefault="002A7CB7" w:rsidP="00390A63">
            <w:pPr>
              <w:ind w:left="1440" w:hanging="1440"/>
              <w:jc w:val="center"/>
              <w:rPr>
                <w:rFonts w:ascii="Arial" w:hAnsi="Arial" w:cs="Arial"/>
                <w:iCs/>
                <w:sz w:val="18"/>
                <w:szCs w:val="18"/>
              </w:rPr>
            </w:pPr>
            <w:r>
              <w:rPr>
                <w:rFonts w:ascii="Arial" w:hAnsi="Arial" w:cs="Arial" w:hint="eastAsia"/>
                <w:bCs/>
                <w:iCs/>
                <w:sz w:val="18"/>
                <w:szCs w:val="18"/>
              </w:rPr>
              <w:t>12</w:t>
            </w:r>
          </w:p>
        </w:tc>
        <w:tc>
          <w:tcPr>
            <w:tcW w:w="2512" w:type="dxa"/>
          </w:tcPr>
          <w:p w:rsidR="002A7CB7" w:rsidRPr="00FA2882" w:rsidRDefault="002A7CB7" w:rsidP="00390A63">
            <w:pPr>
              <w:jc w:val="center"/>
              <w:rPr>
                <w:rFonts w:ascii="Arial" w:hAnsi="Arial" w:cs="Arial"/>
                <w:iCs/>
                <w:sz w:val="18"/>
                <w:szCs w:val="18"/>
              </w:rPr>
            </w:pPr>
            <w:r w:rsidRPr="00FA2882">
              <w:rPr>
                <w:rFonts w:ascii="Arial" w:hAnsi="Arial" w:cs="Arial"/>
                <w:bCs/>
                <w:iCs/>
                <w:sz w:val="18"/>
                <w:szCs w:val="18"/>
              </w:rPr>
              <w:t>2 layers, ports 7-8</w:t>
            </w:r>
          </w:p>
        </w:tc>
        <w:tc>
          <w:tcPr>
            <w:tcW w:w="928" w:type="dxa"/>
          </w:tcPr>
          <w:p w:rsidR="002A7CB7" w:rsidRPr="00FA2882" w:rsidRDefault="002A7CB7" w:rsidP="00390A63">
            <w:pPr>
              <w:ind w:left="1440" w:hanging="1440"/>
              <w:jc w:val="center"/>
              <w:rPr>
                <w:rFonts w:ascii="Arial" w:hAnsi="Arial" w:cs="Arial"/>
                <w:iCs/>
                <w:sz w:val="18"/>
                <w:szCs w:val="18"/>
              </w:rPr>
            </w:pPr>
            <w:r>
              <w:rPr>
                <w:rFonts w:ascii="Arial" w:hAnsi="Arial" w:cs="Arial" w:hint="eastAsia"/>
                <w:bCs/>
                <w:iCs/>
                <w:sz w:val="18"/>
                <w:szCs w:val="18"/>
              </w:rPr>
              <w:t>12</w:t>
            </w:r>
          </w:p>
        </w:tc>
        <w:tc>
          <w:tcPr>
            <w:tcW w:w="2979"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5 layers, ports 7-11</w:t>
            </w:r>
          </w:p>
        </w:tc>
      </w:tr>
      <w:tr w:rsidR="002A7CB7" w:rsidRPr="00FA2882" w:rsidTr="00AE3ED5">
        <w:trPr>
          <w:tblCellSpacing w:w="0" w:type="dxa"/>
          <w:jc w:val="center"/>
        </w:trPr>
        <w:tc>
          <w:tcPr>
            <w:tcW w:w="956" w:type="dxa"/>
          </w:tcPr>
          <w:p w:rsidR="002A7CB7" w:rsidRPr="00FA2882" w:rsidRDefault="002A7CB7" w:rsidP="00390A63">
            <w:pPr>
              <w:ind w:left="1440" w:hanging="1440"/>
              <w:jc w:val="center"/>
              <w:rPr>
                <w:rFonts w:ascii="Arial" w:hAnsi="Arial" w:cs="Arial"/>
                <w:iCs/>
                <w:sz w:val="18"/>
                <w:szCs w:val="18"/>
              </w:rPr>
            </w:pPr>
            <w:r>
              <w:rPr>
                <w:rFonts w:ascii="Arial" w:hAnsi="Arial" w:cs="Arial" w:hint="eastAsia"/>
                <w:bCs/>
                <w:iCs/>
                <w:sz w:val="18"/>
                <w:szCs w:val="18"/>
              </w:rPr>
              <w:t>13</w:t>
            </w:r>
          </w:p>
        </w:tc>
        <w:tc>
          <w:tcPr>
            <w:tcW w:w="2512"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3 layers, ports 7-9</w:t>
            </w:r>
          </w:p>
        </w:tc>
        <w:tc>
          <w:tcPr>
            <w:tcW w:w="928" w:type="dxa"/>
          </w:tcPr>
          <w:p w:rsidR="002A7CB7" w:rsidRPr="00FA2882" w:rsidRDefault="002A7CB7" w:rsidP="00390A63">
            <w:pPr>
              <w:ind w:left="1440" w:hanging="1440"/>
              <w:jc w:val="center"/>
              <w:rPr>
                <w:rFonts w:ascii="Arial" w:hAnsi="Arial" w:cs="Arial"/>
                <w:iCs/>
                <w:sz w:val="18"/>
                <w:szCs w:val="18"/>
              </w:rPr>
            </w:pPr>
            <w:r>
              <w:rPr>
                <w:rFonts w:ascii="Arial" w:hAnsi="Arial" w:cs="Arial" w:hint="eastAsia"/>
                <w:bCs/>
                <w:iCs/>
                <w:sz w:val="18"/>
                <w:szCs w:val="18"/>
              </w:rPr>
              <w:t>13</w:t>
            </w:r>
          </w:p>
        </w:tc>
        <w:tc>
          <w:tcPr>
            <w:tcW w:w="2979"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6 layers, ports 7-12</w:t>
            </w:r>
          </w:p>
        </w:tc>
      </w:tr>
      <w:tr w:rsidR="002A7CB7" w:rsidRPr="00FA2882" w:rsidTr="00AE3ED5">
        <w:trPr>
          <w:tblCellSpacing w:w="0" w:type="dxa"/>
          <w:jc w:val="center"/>
        </w:trPr>
        <w:tc>
          <w:tcPr>
            <w:tcW w:w="956" w:type="dxa"/>
          </w:tcPr>
          <w:p w:rsidR="002A7CB7" w:rsidRPr="00FA2882" w:rsidRDefault="002A7CB7" w:rsidP="00390A63">
            <w:pPr>
              <w:ind w:left="1440" w:hanging="1440"/>
              <w:jc w:val="center"/>
              <w:rPr>
                <w:rFonts w:ascii="Arial" w:hAnsi="Arial" w:cs="Arial"/>
                <w:iCs/>
                <w:sz w:val="18"/>
                <w:szCs w:val="18"/>
              </w:rPr>
            </w:pPr>
            <w:r>
              <w:rPr>
                <w:rFonts w:ascii="Arial" w:hAnsi="Arial" w:cs="Arial" w:hint="eastAsia"/>
                <w:bCs/>
                <w:iCs/>
                <w:sz w:val="18"/>
                <w:szCs w:val="18"/>
              </w:rPr>
              <w:t>14</w:t>
            </w:r>
          </w:p>
        </w:tc>
        <w:tc>
          <w:tcPr>
            <w:tcW w:w="2512"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4 layers, ports 7-10</w:t>
            </w:r>
          </w:p>
        </w:tc>
        <w:tc>
          <w:tcPr>
            <w:tcW w:w="928" w:type="dxa"/>
          </w:tcPr>
          <w:p w:rsidR="002A7CB7" w:rsidRPr="00FA2882" w:rsidRDefault="002A7CB7" w:rsidP="00390A63">
            <w:pPr>
              <w:ind w:left="1440" w:hanging="1440"/>
              <w:jc w:val="center"/>
              <w:rPr>
                <w:rFonts w:ascii="Arial" w:hAnsi="Arial" w:cs="Arial"/>
                <w:iCs/>
                <w:sz w:val="18"/>
                <w:szCs w:val="18"/>
              </w:rPr>
            </w:pPr>
            <w:r>
              <w:rPr>
                <w:rFonts w:ascii="Arial" w:hAnsi="Arial" w:cs="Arial" w:hint="eastAsia"/>
                <w:bCs/>
                <w:iCs/>
                <w:sz w:val="18"/>
                <w:szCs w:val="18"/>
              </w:rPr>
              <w:t>14</w:t>
            </w:r>
          </w:p>
        </w:tc>
        <w:tc>
          <w:tcPr>
            <w:tcW w:w="2979"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7 layers, ports 7-13</w:t>
            </w:r>
          </w:p>
        </w:tc>
      </w:tr>
      <w:tr w:rsidR="002A7CB7" w:rsidRPr="00FA2882" w:rsidTr="00AE3ED5">
        <w:trPr>
          <w:tblCellSpacing w:w="0" w:type="dxa"/>
          <w:jc w:val="center"/>
        </w:trPr>
        <w:tc>
          <w:tcPr>
            <w:tcW w:w="956" w:type="dxa"/>
          </w:tcPr>
          <w:p w:rsidR="002A7CB7" w:rsidRPr="00FA2882" w:rsidRDefault="002A7CB7" w:rsidP="00390A63">
            <w:pPr>
              <w:ind w:left="1440" w:hanging="1440"/>
              <w:jc w:val="center"/>
              <w:rPr>
                <w:rFonts w:ascii="Arial" w:hAnsi="Arial" w:cs="Arial"/>
                <w:iCs/>
                <w:sz w:val="18"/>
                <w:szCs w:val="18"/>
              </w:rPr>
            </w:pPr>
            <w:r>
              <w:rPr>
                <w:rFonts w:ascii="Arial" w:hAnsi="Arial" w:cs="Arial" w:hint="eastAsia"/>
                <w:bCs/>
                <w:iCs/>
                <w:sz w:val="18"/>
                <w:szCs w:val="18"/>
              </w:rPr>
              <w:t>15</w:t>
            </w:r>
          </w:p>
        </w:tc>
        <w:tc>
          <w:tcPr>
            <w:tcW w:w="2512"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Reserved</w:t>
            </w:r>
          </w:p>
        </w:tc>
        <w:tc>
          <w:tcPr>
            <w:tcW w:w="928" w:type="dxa"/>
          </w:tcPr>
          <w:p w:rsidR="002A7CB7" w:rsidRPr="00FA2882" w:rsidRDefault="002A7CB7" w:rsidP="00390A63">
            <w:pPr>
              <w:ind w:left="1440" w:hanging="1440"/>
              <w:jc w:val="center"/>
              <w:rPr>
                <w:rFonts w:ascii="Arial" w:hAnsi="Arial" w:cs="Arial"/>
                <w:iCs/>
                <w:sz w:val="18"/>
                <w:szCs w:val="18"/>
              </w:rPr>
            </w:pPr>
            <w:r>
              <w:rPr>
                <w:rFonts w:ascii="Arial" w:hAnsi="Arial" w:cs="Arial" w:hint="eastAsia"/>
                <w:bCs/>
                <w:iCs/>
                <w:sz w:val="18"/>
                <w:szCs w:val="18"/>
              </w:rPr>
              <w:t>15</w:t>
            </w:r>
          </w:p>
        </w:tc>
        <w:tc>
          <w:tcPr>
            <w:tcW w:w="2979" w:type="dxa"/>
          </w:tcPr>
          <w:p w:rsidR="002A7CB7" w:rsidRPr="00FA2882" w:rsidRDefault="002A7CB7" w:rsidP="00390A63">
            <w:pPr>
              <w:ind w:left="1440" w:hanging="1440"/>
              <w:jc w:val="center"/>
              <w:rPr>
                <w:rFonts w:ascii="Arial" w:hAnsi="Arial" w:cs="Arial"/>
                <w:iCs/>
                <w:sz w:val="18"/>
                <w:szCs w:val="18"/>
              </w:rPr>
            </w:pPr>
            <w:r w:rsidRPr="00FA2882">
              <w:rPr>
                <w:rFonts w:ascii="Arial" w:hAnsi="Arial" w:cs="Arial"/>
                <w:bCs/>
                <w:iCs/>
                <w:sz w:val="18"/>
                <w:szCs w:val="18"/>
              </w:rPr>
              <w:t>8 layers, ports 7-14</w:t>
            </w:r>
          </w:p>
        </w:tc>
      </w:tr>
      <w:bookmarkEnd w:id="10"/>
      <w:bookmarkEnd w:id="11"/>
    </w:tbl>
    <w:p w:rsidR="00E05F18" w:rsidRPr="004F32A5" w:rsidRDefault="00E05F18" w:rsidP="004F32A5">
      <w:pPr>
        <w:rPr>
          <w:lang w:eastAsia="zh-CN"/>
        </w:rPr>
      </w:pPr>
    </w:p>
    <w:p w:rsidR="004F32A5" w:rsidRDefault="00CF192B" w:rsidP="004F32A5">
      <w:pPr>
        <w:pStyle w:val="Heading1"/>
        <w:numPr>
          <w:ilvl w:val="0"/>
          <w:numId w:val="2"/>
        </w:numPr>
        <w:spacing w:after="0" w:line="240" w:lineRule="auto"/>
        <w:jc w:val="both"/>
        <w:rPr>
          <w:rFonts w:ascii="Times New Roman" w:hAnsi="Times New Roman"/>
          <w:lang w:eastAsia="zh-CN"/>
        </w:rPr>
      </w:pPr>
      <w:r>
        <w:rPr>
          <w:rFonts w:ascii="Times New Roman" w:hAnsi="Times New Roman" w:hint="eastAsia"/>
          <w:lang w:eastAsia="zh-CN"/>
        </w:rPr>
        <w:t xml:space="preserve">QCL-operation </w:t>
      </w:r>
    </w:p>
    <w:p w:rsidR="00AE3ED5" w:rsidRPr="00AE3ED5" w:rsidRDefault="00AE3ED5" w:rsidP="00AE3ED5">
      <w:pPr>
        <w:rPr>
          <w:lang w:eastAsia="zh-CN"/>
        </w:rPr>
      </w:pPr>
    </w:p>
    <w:p w:rsidR="009D2B5D" w:rsidRDefault="00CF192B" w:rsidP="009D2B5D">
      <w:pPr>
        <w:rPr>
          <w:lang w:eastAsia="zh-CN"/>
        </w:rPr>
      </w:pPr>
      <w:r>
        <w:rPr>
          <w:rFonts w:hint="eastAsia"/>
          <w:lang w:eastAsia="zh-CN"/>
        </w:rPr>
        <w:t xml:space="preserve">Quasi-colocation assumption is </w:t>
      </w:r>
      <w:r>
        <w:rPr>
          <w:lang w:eastAsia="zh-CN"/>
        </w:rPr>
        <w:t>introduced</w:t>
      </w:r>
      <w:r>
        <w:rPr>
          <w:rFonts w:hint="eastAsia"/>
          <w:lang w:eastAsia="zh-CN"/>
        </w:rPr>
        <w:t xml:space="preserve"> in Rel 11 to link together the large scale properties of different reference signal ports, such as delay spread, Doppler spread, Doppler shift, average gain and average delay. The Type A and Type B QCL are established for different combination of CRS, DMRS and CSI-RS port. These relationships are quite useful, e.g., in acquiring the statistic channel information required by channel estimation. However, in the context of EBF/FD-MIMO, such kind of QCL assumption for DMRS ports may not be still available given </w:t>
      </w:r>
      <w:r>
        <w:t>different virtualization motivation between reference ports and AAS array, including antenna element mapping and assignment of weighing factors</w:t>
      </w:r>
      <w:r>
        <w:rPr>
          <w:rFonts w:hint="eastAsia"/>
          <w:lang w:eastAsia="zh-CN"/>
        </w:rPr>
        <w:t xml:space="preserve">. The </w:t>
      </w:r>
      <w:r>
        <w:t>observed large-scale propagation channel property at UE side may be different</w:t>
      </w:r>
      <w:r>
        <w:rPr>
          <w:rFonts w:hint="eastAsia"/>
          <w:lang w:eastAsia="zh-CN"/>
        </w:rPr>
        <w:t xml:space="preserve"> either between CRS and DMRS or between CSI-RS and DMRS. </w:t>
      </w:r>
    </w:p>
    <w:p w:rsidR="00D2563A" w:rsidRDefault="00D2563A" w:rsidP="009D2B5D">
      <w:pPr>
        <w:rPr>
          <w:lang w:eastAsia="zh-CN"/>
        </w:rPr>
      </w:pPr>
    </w:p>
    <w:p w:rsidR="006F53CD" w:rsidRPr="00D2563A" w:rsidRDefault="00CF192B" w:rsidP="00C0728B">
      <w:pPr>
        <w:rPr>
          <w:i/>
        </w:rPr>
      </w:pPr>
      <w:r>
        <w:rPr>
          <w:i/>
        </w:rPr>
        <w:t xml:space="preserve">Proposal </w:t>
      </w:r>
      <w:r w:rsidR="00D2563A">
        <w:rPr>
          <w:rFonts w:hint="eastAsia"/>
          <w:i/>
          <w:lang w:eastAsia="zh-CN"/>
        </w:rPr>
        <w:t>4</w:t>
      </w:r>
      <w:r w:rsidRPr="009C204F">
        <w:rPr>
          <w:i/>
        </w:rPr>
        <w:t xml:space="preserve">: </w:t>
      </w:r>
      <w:r>
        <w:rPr>
          <w:i/>
        </w:rPr>
        <w:t>Type</w:t>
      </w:r>
      <w:r w:rsidRPr="009C204F">
        <w:rPr>
          <w:i/>
        </w:rPr>
        <w:t xml:space="preserve"> </w:t>
      </w:r>
      <w:r>
        <w:rPr>
          <w:i/>
        </w:rPr>
        <w:t xml:space="preserve">A and </w:t>
      </w:r>
      <w:r w:rsidRPr="009C204F">
        <w:rPr>
          <w:i/>
        </w:rPr>
        <w:t>B quasi co-location assu</w:t>
      </w:r>
      <w:r>
        <w:rPr>
          <w:i/>
        </w:rPr>
        <w:t xml:space="preserve">mption </w:t>
      </w:r>
      <w:r>
        <w:rPr>
          <w:rFonts w:hint="eastAsia"/>
          <w:i/>
          <w:lang w:eastAsia="zh-CN"/>
        </w:rPr>
        <w:t xml:space="preserve">for DMRS ports </w:t>
      </w:r>
      <w:r>
        <w:rPr>
          <w:i/>
        </w:rPr>
        <w:t>may need to be studied for some EBF/FD MIMO schemes.</w:t>
      </w:r>
      <w:r w:rsidR="00C0728B">
        <w:rPr>
          <w:i/>
        </w:rPr>
        <w:t xml:space="preserve">  </w:t>
      </w:r>
    </w:p>
    <w:p w:rsidR="00562A32" w:rsidRDefault="00562A32" w:rsidP="00401F0D">
      <w:pPr>
        <w:spacing w:before="0" w:after="0" w:line="240" w:lineRule="auto"/>
        <w:rPr>
          <w:rFonts w:eastAsia="MS Mincho"/>
          <w:lang w:eastAsia="ja-JP"/>
        </w:rPr>
      </w:pPr>
    </w:p>
    <w:p w:rsidR="0019556B" w:rsidRPr="00585AD9" w:rsidRDefault="0019556B" w:rsidP="00E149AF">
      <w:pPr>
        <w:pStyle w:val="Heading1"/>
        <w:numPr>
          <w:ilvl w:val="0"/>
          <w:numId w:val="2"/>
        </w:numPr>
        <w:spacing w:after="0" w:line="240" w:lineRule="auto"/>
        <w:jc w:val="both"/>
        <w:rPr>
          <w:rFonts w:ascii="Times New Roman" w:hAnsi="Times New Roman"/>
          <w:lang w:eastAsia="zh-CN"/>
        </w:rPr>
      </w:pPr>
      <w:r w:rsidRPr="00585AD9">
        <w:rPr>
          <w:rFonts w:ascii="Times New Roman" w:hAnsi="Times New Roman"/>
          <w:lang w:eastAsia="zh-CN"/>
        </w:rPr>
        <w:t>Conclusions</w:t>
      </w:r>
    </w:p>
    <w:p w:rsidR="00334278" w:rsidRPr="00585AD9" w:rsidRDefault="00334278" w:rsidP="009F3658">
      <w:pPr>
        <w:spacing w:after="0" w:line="240" w:lineRule="auto"/>
        <w:rPr>
          <w:lang w:val="en-US" w:eastAsia="zh-CN"/>
        </w:rPr>
      </w:pPr>
    </w:p>
    <w:p w:rsidR="00607F79" w:rsidRDefault="00B33CCE" w:rsidP="009F3658">
      <w:pPr>
        <w:spacing w:after="0" w:line="240" w:lineRule="auto"/>
        <w:rPr>
          <w:lang w:eastAsia="zh-CN"/>
        </w:rPr>
      </w:pPr>
      <w:r w:rsidRPr="00C0728B">
        <w:t>In this contribution we discuss</w:t>
      </w:r>
      <w:r w:rsidR="00607F79" w:rsidRPr="00C0728B">
        <w:t xml:space="preserve"> </w:t>
      </w:r>
      <w:r w:rsidR="00C0728B">
        <w:rPr>
          <w:rFonts w:hint="eastAsia"/>
          <w:lang w:eastAsia="zh-CN"/>
        </w:rPr>
        <w:t>several issues</w:t>
      </w:r>
      <w:r w:rsidR="00C0728B">
        <w:t xml:space="preserve"> </w:t>
      </w:r>
      <w:r w:rsidR="00C0728B">
        <w:rPr>
          <w:rFonts w:hint="eastAsia"/>
          <w:lang w:eastAsia="zh-CN"/>
        </w:rPr>
        <w:t>for</w:t>
      </w:r>
      <w:r w:rsidR="00607F79" w:rsidRPr="00C0728B">
        <w:t xml:space="preserve"> DMRS enhancement</w:t>
      </w:r>
      <w:r w:rsidR="00C0728B">
        <w:rPr>
          <w:rFonts w:hint="eastAsia"/>
          <w:lang w:eastAsia="zh-CN"/>
        </w:rPr>
        <w:t xml:space="preserve"> and provide possible solutions</w:t>
      </w:r>
      <w:r w:rsidR="00607F79" w:rsidRPr="00C0728B">
        <w:t>.</w:t>
      </w:r>
      <w:r w:rsidR="000373D1" w:rsidRPr="00C0728B">
        <w:t xml:space="preserve"> We</w:t>
      </w:r>
      <w:r w:rsidR="00607F79" w:rsidRPr="00C0728B">
        <w:t xml:space="preserve"> have following </w:t>
      </w:r>
      <w:r w:rsidR="00101140">
        <w:t xml:space="preserve">observations and </w:t>
      </w:r>
      <w:r w:rsidR="00607F79" w:rsidRPr="00C0728B">
        <w:t xml:space="preserve">proposals: </w:t>
      </w:r>
    </w:p>
    <w:p w:rsidR="00362B16" w:rsidRDefault="00362B16" w:rsidP="009F3658">
      <w:pPr>
        <w:spacing w:after="0" w:line="240" w:lineRule="auto"/>
        <w:rPr>
          <w:lang w:eastAsia="zh-CN"/>
        </w:rPr>
      </w:pPr>
    </w:p>
    <w:p w:rsidR="00101140" w:rsidRPr="0004036C" w:rsidRDefault="00101140" w:rsidP="00101140">
      <w:pPr>
        <w:rPr>
          <w:i/>
          <w:lang w:val="en-US" w:eastAsia="zh-CN"/>
        </w:rPr>
      </w:pPr>
      <w:r w:rsidRPr="0004036C">
        <w:rPr>
          <w:rFonts w:hint="eastAsia"/>
          <w:i/>
          <w:lang w:val="en-US" w:eastAsia="zh-CN"/>
        </w:rPr>
        <w:t xml:space="preserve">Observation 1: If the DMRS OCC pattern of four DMRS subcarriers for ports 7/8/11/13 is rotated </w:t>
      </w:r>
      <w:proofErr w:type="gramStart"/>
      <w:r w:rsidRPr="0004036C">
        <w:rPr>
          <w:rFonts w:hint="eastAsia"/>
          <w:i/>
          <w:lang w:val="en-US" w:eastAsia="zh-CN"/>
        </w:rPr>
        <w:t xml:space="preserve">between </w:t>
      </w:r>
      <m:oMath>
        <w:proofErr w:type="gramEnd"/>
        <m:d>
          <m:dPr>
            <m:begChr m:val="{"/>
            <m:endChr m:val="}"/>
            <m:ctrlPr>
              <w:rPr>
                <w:rFonts w:ascii="Cambria Math" w:hAnsi="Cambria Math"/>
                <w:i/>
                <w:lang w:val="en-US" w:eastAsia="zh-CN"/>
              </w:rPr>
            </m:ctrlPr>
          </m:dPr>
          <m:e>
            <m:r>
              <m:rPr>
                <m:sty m:val="bi"/>
              </m:rPr>
              <w:rPr>
                <w:rFonts w:ascii="Cambria Math" w:hAnsi="Cambria Math"/>
                <w:lang w:val="en-US" w:eastAsia="zh-CN"/>
              </w:rPr>
              <m:t>W</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0</m:t>
                </m:r>
              </m:sub>
            </m:sSub>
            <m:r>
              <w:rPr>
                <w:rFonts w:ascii="Cambria Math" w:hAnsi="Cambria Math"/>
                <w:lang w:val="en-US" w:eastAsia="zh-CN"/>
              </w:rPr>
              <m:t xml:space="preserve">, </m:t>
            </m:r>
            <m:r>
              <m:rPr>
                <m:sty m:val="bi"/>
              </m:rPr>
              <w:rPr>
                <w:rFonts w:ascii="Cambria Math" w:hAnsi="Cambria Math"/>
                <w:lang w:val="en-US" w:eastAsia="zh-CN"/>
              </w:rPr>
              <m:t>W</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1</m:t>
                </m:r>
              </m:sub>
            </m:sSub>
            <m:r>
              <w:rPr>
                <w:rFonts w:ascii="Cambria Math" w:hAnsi="Cambria Math"/>
                <w:lang w:val="en-US" w:eastAsia="zh-CN"/>
              </w:rPr>
              <m:t xml:space="preserve">, </m:t>
            </m:r>
            <m:r>
              <m:rPr>
                <m:sty m:val="bi"/>
              </m:rPr>
              <w:rPr>
                <w:rFonts w:ascii="Cambria Math" w:hAnsi="Cambria Math"/>
                <w:lang w:val="en-US" w:eastAsia="zh-CN"/>
              </w:rPr>
              <m:t>W</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2</m:t>
                </m:r>
              </m:sub>
            </m:sSub>
            <m:r>
              <w:rPr>
                <w:rFonts w:ascii="Cambria Math" w:hAnsi="Cambria Math"/>
                <w:lang w:val="en-US" w:eastAsia="zh-CN"/>
              </w:rPr>
              <m:t xml:space="preserve">, </m:t>
            </m:r>
            <m:r>
              <m:rPr>
                <m:sty m:val="bi"/>
              </m:rPr>
              <w:rPr>
                <w:rFonts w:ascii="Cambria Math" w:hAnsi="Cambria Math"/>
                <w:lang w:val="en-US" w:eastAsia="zh-CN"/>
              </w:rPr>
              <m:t>W</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3</m:t>
                </m:r>
              </m:sub>
            </m:sSub>
          </m:e>
        </m:d>
      </m:oMath>
      <w:r w:rsidRPr="0004036C">
        <w:rPr>
          <w:rFonts w:hint="eastAsia"/>
          <w:i/>
          <w:lang w:val="en-US" w:eastAsia="zh-CN"/>
        </w:rPr>
        <w:t xml:space="preserve">, where </w:t>
      </w:r>
      <m:oMath>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i</m:t>
            </m:r>
          </m:sub>
        </m:sSub>
      </m:oMath>
      <w:r w:rsidRPr="0004036C">
        <w:rPr>
          <w:rFonts w:hint="eastAsia"/>
          <w:b/>
          <w:i/>
          <w:lang w:val="en-US" w:eastAsia="zh-CN"/>
        </w:rPr>
        <w:t xml:space="preserve"> </w:t>
      </w:r>
      <w:r w:rsidRPr="0004036C">
        <w:rPr>
          <w:rFonts w:hint="eastAsia"/>
          <w:i/>
          <w:lang w:val="en-US" w:eastAsia="zh-CN"/>
        </w:rPr>
        <w:t xml:space="preserve">is the </w:t>
      </w:r>
      <m:oMath>
        <m:r>
          <w:rPr>
            <w:rFonts w:ascii="Cambria Math" w:hAnsi="Cambria Math"/>
            <w:lang w:val="en-US" w:eastAsia="zh-CN"/>
          </w:rPr>
          <m:t>4×4</m:t>
        </m:r>
      </m:oMath>
      <w:r w:rsidRPr="0004036C">
        <w:rPr>
          <w:rFonts w:hint="eastAsia"/>
          <w:i/>
          <w:lang w:val="en-US" w:eastAsia="zh-CN"/>
        </w:rPr>
        <w:t xml:space="preserve"> permutation matrix </w:t>
      </w:r>
      <w:r w:rsidRPr="0004036C">
        <w:rPr>
          <w:i/>
          <w:lang w:val="en-US" w:eastAsia="zh-CN"/>
        </w:rPr>
        <w:t>and satisfies</w:t>
      </w:r>
    </w:p>
    <w:p w:rsidR="00101140" w:rsidRPr="0004036C" w:rsidRDefault="00362A75" w:rsidP="00101140">
      <w:pPr>
        <w:rPr>
          <w:b/>
          <w:i/>
          <w:lang w:val="en-US" w:eastAsia="zh-CN"/>
        </w:rPr>
      </w:pPr>
      <m:oMathPara>
        <m:oMath>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0</m:t>
              </m:r>
            </m:sub>
          </m:sSub>
          <m: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1</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2</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E</m:t>
              </m:r>
            </m:e>
            <m:sub>
              <m:r>
                <w:rPr>
                  <w:rFonts w:ascii="Cambria Math" w:hAnsi="Cambria Math"/>
                  <w:lang w:val="en-US" w:eastAsia="zh-CN"/>
                </w:rPr>
                <m:t>3</m:t>
              </m:r>
            </m:sub>
          </m:sSub>
          <m:r>
            <m:rPr>
              <m:sty m:val="bi"/>
            </m:rPr>
            <w:rPr>
              <w:rFonts w:ascii="Cambria Math" w:hAnsi="Cambria Math"/>
              <w:lang w:val="en-US" w:eastAsia="zh-CN"/>
            </w:rPr>
            <m:t>=</m:t>
          </m:r>
          <m:d>
            <m:dPr>
              <m:begChr m:val="["/>
              <m:endChr m:val="]"/>
              <m:ctrlPr>
                <w:rPr>
                  <w:rFonts w:ascii="Cambria Math" w:hAnsi="Cambria Math"/>
                  <w:b/>
                  <w:i/>
                  <w:lang w:val="en-US" w:eastAsia="zh-CN"/>
                </w:rPr>
              </m:ctrlPr>
            </m:dPr>
            <m:e>
              <m:m>
                <m:mPr>
                  <m:mcs>
                    <m:mc>
                      <m:mcPr>
                        <m:count m:val="2"/>
                        <m:mcJc m:val="center"/>
                      </m:mcPr>
                    </m:mc>
                  </m:mcs>
                  <m:ctrlPr>
                    <w:rPr>
                      <w:rFonts w:ascii="Cambria Math" w:hAnsi="Cambria Math"/>
                      <w:i/>
                      <w:lang w:val="en-US" w:eastAsia="zh-CN"/>
                    </w:rPr>
                  </m:ctrlPr>
                </m:mPr>
                <m:mr>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mr>
                <m:mr>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e>
                    <m:m>
                      <m:mPr>
                        <m:mcs>
                          <m:mc>
                            <m:mcPr>
                              <m:count m:val="2"/>
                              <m:mcJc m:val="center"/>
                            </m:mcPr>
                          </m:mc>
                        </m:mcs>
                        <m:ctrlPr>
                          <w:rPr>
                            <w:rFonts w:ascii="Cambria Math" w:hAnsi="Cambria Math"/>
                            <w:i/>
                            <w:lang w:val="en-US" w:eastAsia="zh-CN"/>
                          </w:rPr>
                        </m:ctrlPr>
                      </m:mPr>
                      <m:mr>
                        <m:e>
                          <m:r>
                            <w:rPr>
                              <w:rFonts w:ascii="Cambria Math" w:hAnsi="Cambria Math"/>
                              <w:lang w:val="en-US" w:eastAsia="zh-CN"/>
                            </w:rPr>
                            <m:t>1</m:t>
                          </m:r>
                        </m:e>
                        <m:e>
                          <m:r>
                            <w:rPr>
                              <w:rFonts w:ascii="Cambria Math" w:hAnsi="Cambria Math"/>
                              <w:lang w:val="en-US" w:eastAsia="zh-CN"/>
                            </w:rPr>
                            <m:t>1</m:t>
                          </m:r>
                        </m:e>
                      </m:mr>
                      <m:mr>
                        <m:e>
                          <m:r>
                            <w:rPr>
                              <w:rFonts w:ascii="Cambria Math" w:hAnsi="Cambria Math"/>
                              <w:lang w:val="en-US" w:eastAsia="zh-CN"/>
                            </w:rPr>
                            <m:t>1</m:t>
                          </m:r>
                        </m:e>
                        <m:e>
                          <m:r>
                            <w:rPr>
                              <w:rFonts w:ascii="Cambria Math" w:hAnsi="Cambria Math"/>
                              <w:lang w:val="en-US" w:eastAsia="zh-CN"/>
                            </w:rPr>
                            <m:t>1</m:t>
                          </m:r>
                        </m:e>
                      </m:mr>
                    </m:m>
                  </m:e>
                </m:mr>
              </m:m>
            </m:e>
          </m:d>
          <m:r>
            <m:rPr>
              <m:sty m:val="bi"/>
            </m:rPr>
            <w:rPr>
              <w:rFonts w:ascii="Cambria Math" w:hAnsi="Cambria Math"/>
              <w:lang w:val="en-US" w:eastAsia="zh-CN"/>
            </w:rPr>
            <m:t>,</m:t>
          </m:r>
        </m:oMath>
      </m:oMathPara>
    </w:p>
    <w:p w:rsidR="00101140" w:rsidRPr="0004036C" w:rsidRDefault="00101140" w:rsidP="00101140">
      <w:pPr>
        <w:rPr>
          <w:i/>
          <w:lang w:val="en-US" w:eastAsia="zh-CN"/>
        </w:rPr>
      </w:pPr>
      <w:proofErr w:type="gramStart"/>
      <w:r w:rsidRPr="0004036C">
        <w:rPr>
          <w:rFonts w:hint="eastAsia"/>
          <w:i/>
          <w:lang w:val="en-US" w:eastAsia="zh-CN"/>
        </w:rPr>
        <w:t>then</w:t>
      </w:r>
      <w:proofErr w:type="gramEnd"/>
      <w:r w:rsidRPr="0004036C">
        <w:rPr>
          <w:rFonts w:hint="eastAsia"/>
          <w:i/>
          <w:lang w:val="en-US" w:eastAsia="zh-CN"/>
        </w:rPr>
        <w:t xml:space="preserve"> the power imbalance could be eliminated if </w:t>
      </w:r>
      <w:r>
        <w:rPr>
          <w:i/>
          <w:lang w:val="en-US" w:eastAsia="zh-CN"/>
        </w:rPr>
        <w:t xml:space="preserve">the number of used </w:t>
      </w:r>
      <w:r w:rsidRPr="0004036C">
        <w:rPr>
          <w:rFonts w:hint="eastAsia"/>
          <w:i/>
          <w:lang w:val="en-US" w:eastAsia="zh-CN"/>
        </w:rPr>
        <w:t xml:space="preserve">PRB is an </w:t>
      </w:r>
      <w:r w:rsidRPr="0004036C">
        <w:rPr>
          <w:i/>
          <w:lang w:val="en-US" w:eastAsia="zh-CN"/>
        </w:rPr>
        <w:t>integral</w:t>
      </w:r>
      <w:r w:rsidRPr="0004036C">
        <w:rPr>
          <w:rFonts w:hint="eastAsia"/>
          <w:i/>
          <w:lang w:val="en-US" w:eastAsia="zh-CN"/>
        </w:rPr>
        <w:t xml:space="preserve"> multiple of four.</w:t>
      </w:r>
    </w:p>
    <w:p w:rsidR="00101140" w:rsidRPr="00101140" w:rsidRDefault="00101140" w:rsidP="009F3658">
      <w:pPr>
        <w:spacing w:after="0" w:line="240" w:lineRule="auto"/>
        <w:rPr>
          <w:lang w:val="en-US" w:eastAsia="zh-CN"/>
        </w:rPr>
      </w:pPr>
    </w:p>
    <w:p w:rsidR="00101140" w:rsidRDefault="00101140" w:rsidP="00101140">
      <w:pPr>
        <w:rPr>
          <w:i/>
          <w:lang w:val="en-US" w:eastAsia="zh-CN"/>
        </w:rPr>
      </w:pPr>
      <w:r w:rsidRPr="0004036C">
        <w:rPr>
          <w:rFonts w:hint="eastAsia"/>
          <w:i/>
          <w:lang w:val="en-US" w:eastAsia="zh-CN"/>
        </w:rPr>
        <w:t>Proposal 1:</w:t>
      </w:r>
      <w:r>
        <w:rPr>
          <w:rFonts w:hint="eastAsia"/>
          <w:b/>
          <w:lang w:val="en-US" w:eastAsia="zh-CN"/>
        </w:rPr>
        <w:t xml:space="preserve"> </w:t>
      </w:r>
      <w:r w:rsidRPr="002A7CB7">
        <w:rPr>
          <w:rFonts w:hint="eastAsia"/>
          <w:i/>
          <w:lang w:val="en-US" w:eastAsia="zh-CN"/>
        </w:rPr>
        <w:t xml:space="preserve">The OCC </w:t>
      </w:r>
      <w:r>
        <w:rPr>
          <w:rFonts w:hint="eastAsia"/>
          <w:i/>
          <w:lang w:val="en-US" w:eastAsia="zh-CN"/>
        </w:rPr>
        <w:t xml:space="preserve">rotation pattern </w:t>
      </w:r>
      <m:oMath>
        <m:r>
          <w:rPr>
            <w:rFonts w:ascii="Cambria Math" w:hAnsi="Cambria Math"/>
            <w:lang w:val="en-US" w:eastAsia="zh-CN"/>
          </w:rPr>
          <m:t>{</m:t>
        </m:r>
        <m:d>
          <m:dPr>
            <m:begChr m:val="["/>
            <m:endChr m:val="]"/>
            <m:ctrlPr>
              <w:rPr>
                <w:rFonts w:ascii="Cambria Math" w:hAnsi="Cambria Math"/>
                <w:i/>
                <w:lang w:val="en-US" w:eastAsia="zh-CN"/>
              </w:rPr>
            </m:ctrlPr>
          </m:dPr>
          <m:e>
            <m:r>
              <m:rPr>
                <m:sty m:val="bi"/>
              </m:rPr>
              <w:rPr>
                <w:rFonts w:ascii="Cambria Math" w:hAnsi="Cambria Math"/>
                <w:lang w:val="en-US" w:eastAsia="zh-CN"/>
              </w:rPr>
              <m:t>a  b  c  d</m:t>
            </m:r>
          </m:e>
        </m:d>
        <m:r>
          <w:rPr>
            <w:rFonts w:ascii="Cambria Math" w:hAnsi="Cambria Math"/>
            <w:lang w:val="en-US" w:eastAsia="zh-CN"/>
          </w:rPr>
          <m:t xml:space="preserve">, </m:t>
        </m:r>
        <m:d>
          <m:dPr>
            <m:begChr m:val="["/>
            <m:endChr m:val="]"/>
            <m:ctrlPr>
              <w:rPr>
                <w:rFonts w:ascii="Cambria Math" w:hAnsi="Cambria Math"/>
                <w:i/>
                <w:lang w:val="en-US" w:eastAsia="zh-CN"/>
              </w:rPr>
            </m:ctrlPr>
          </m:dPr>
          <m:e>
            <m:r>
              <m:rPr>
                <m:sty m:val="bi"/>
              </m:rPr>
              <w:rPr>
                <w:rFonts w:ascii="Cambria Math" w:hAnsi="Cambria Math"/>
                <w:lang w:val="en-US" w:eastAsia="zh-CN"/>
              </w:rPr>
              <m:t>d  c  b  a</m:t>
            </m:r>
          </m:e>
        </m:d>
        <m:r>
          <w:rPr>
            <w:rFonts w:ascii="Cambria Math" w:hAnsi="Cambria Math"/>
            <w:lang w:val="en-US" w:eastAsia="zh-CN"/>
          </w:rPr>
          <m:t>,</m:t>
        </m:r>
        <m:d>
          <m:dPr>
            <m:begChr m:val="["/>
            <m:endChr m:val="]"/>
            <m:ctrlPr>
              <w:rPr>
                <w:rFonts w:ascii="Cambria Math" w:hAnsi="Cambria Math"/>
                <w:i/>
                <w:lang w:val="en-US" w:eastAsia="zh-CN"/>
              </w:rPr>
            </m:ctrlPr>
          </m:dPr>
          <m:e>
            <m:r>
              <m:rPr>
                <m:sty m:val="bi"/>
              </m:rPr>
              <w:rPr>
                <w:rFonts w:ascii="Cambria Math" w:hAnsi="Cambria Math"/>
                <w:lang w:val="en-US" w:eastAsia="zh-CN"/>
              </w:rPr>
              <m:t>c  d  a  b</m:t>
            </m:r>
          </m:e>
        </m:d>
        <m:r>
          <w:rPr>
            <w:rFonts w:ascii="Cambria Math" w:hAnsi="Cambria Math"/>
            <w:lang w:val="en-US" w:eastAsia="zh-CN"/>
          </w:rPr>
          <m:t>,</m:t>
        </m:r>
        <m:d>
          <m:dPr>
            <m:begChr m:val="["/>
            <m:endChr m:val="]"/>
            <m:ctrlPr>
              <w:rPr>
                <w:rFonts w:ascii="Cambria Math" w:hAnsi="Cambria Math"/>
                <w:i/>
                <w:lang w:val="en-US" w:eastAsia="zh-CN"/>
              </w:rPr>
            </m:ctrlPr>
          </m:dPr>
          <m:e>
            <m:r>
              <m:rPr>
                <m:sty m:val="bi"/>
              </m:rPr>
              <w:rPr>
                <w:rFonts w:ascii="Cambria Math" w:hAnsi="Cambria Math"/>
                <w:lang w:val="en-US" w:eastAsia="zh-CN"/>
              </w:rPr>
              <m:t>b  c  d  a</m:t>
            </m:r>
          </m:e>
        </m:d>
        <m:r>
          <w:rPr>
            <w:rFonts w:ascii="Cambria Math" w:hAnsi="Cambria Math"/>
            <w:lang w:val="en-US" w:eastAsia="zh-CN"/>
          </w:rPr>
          <m:t>}</m:t>
        </m:r>
      </m:oMath>
      <w:r>
        <w:rPr>
          <w:rFonts w:hint="eastAsia"/>
          <w:i/>
          <w:lang w:val="en-US" w:eastAsia="zh-CN"/>
        </w:rPr>
        <w:t xml:space="preserve"> </w:t>
      </w:r>
      <w:r w:rsidRPr="002A7CB7">
        <w:rPr>
          <w:rFonts w:hint="eastAsia"/>
          <w:i/>
          <w:lang w:val="en-US" w:eastAsia="zh-CN"/>
        </w:rPr>
        <w:t xml:space="preserve">is suggested to use </w:t>
      </w:r>
      <w:r>
        <w:rPr>
          <w:i/>
          <w:lang w:val="en-US" w:eastAsia="zh-CN"/>
        </w:rPr>
        <w:t xml:space="preserve">for MU with OCC =4 </w:t>
      </w:r>
      <w:r w:rsidRPr="002A7CB7">
        <w:rPr>
          <w:rFonts w:hint="eastAsia"/>
          <w:i/>
          <w:lang w:val="en-US" w:eastAsia="zh-CN"/>
        </w:rPr>
        <w:t>to mitigate the</w:t>
      </w:r>
      <w:r>
        <w:rPr>
          <w:i/>
          <w:lang w:val="en-US" w:eastAsia="zh-CN"/>
        </w:rPr>
        <w:t xml:space="preserve"> issue of power</w:t>
      </w:r>
      <w:r>
        <w:rPr>
          <w:rFonts w:hint="eastAsia"/>
          <w:i/>
          <w:lang w:val="en-US" w:eastAsia="zh-CN"/>
        </w:rPr>
        <w:t xml:space="preserve"> imbalance</w:t>
      </w:r>
      <w:r w:rsidRPr="002A7CB7">
        <w:rPr>
          <w:rFonts w:hint="eastAsia"/>
          <w:i/>
          <w:lang w:val="en-US" w:eastAsia="zh-CN"/>
        </w:rPr>
        <w:t>.</w:t>
      </w:r>
    </w:p>
    <w:p w:rsidR="00362B16" w:rsidRPr="00A86657" w:rsidRDefault="00362B16" w:rsidP="00C0728B">
      <w:pPr>
        <w:rPr>
          <w:i/>
          <w:lang w:val="en-US" w:eastAsia="zh-CN"/>
        </w:rPr>
      </w:pPr>
    </w:p>
    <w:p w:rsidR="001C0107" w:rsidRPr="002A7CB7" w:rsidRDefault="001C0107" w:rsidP="001C0107">
      <w:pPr>
        <w:rPr>
          <w:i/>
          <w:lang w:eastAsia="zh-CN"/>
        </w:rPr>
      </w:pPr>
      <w:r w:rsidRPr="002A7CB7">
        <w:rPr>
          <w:rFonts w:hint="eastAsia"/>
          <w:i/>
          <w:lang w:eastAsia="zh-CN"/>
        </w:rPr>
        <w:t xml:space="preserve">Proposal 2: </w:t>
      </w:r>
      <w:r>
        <w:rPr>
          <w:i/>
          <w:lang w:eastAsia="zh-CN"/>
        </w:rPr>
        <w:t>We slightly prefer to i</w:t>
      </w:r>
      <w:r w:rsidRPr="002A7CB7">
        <w:rPr>
          <w:rFonts w:hint="eastAsia"/>
          <w:i/>
          <w:lang w:eastAsia="zh-CN"/>
        </w:rPr>
        <w:t>ncrease the</w:t>
      </w:r>
      <w:r>
        <w:rPr>
          <w:i/>
          <w:lang w:eastAsia="zh-CN"/>
        </w:rPr>
        <w:t xml:space="preserve"> size of</w:t>
      </w:r>
      <w:r w:rsidRPr="002A7CB7">
        <w:rPr>
          <w:rFonts w:hint="eastAsia"/>
          <w:i/>
          <w:lang w:eastAsia="zh-CN"/>
        </w:rPr>
        <w:t xml:space="preserve"> DCI message </w:t>
      </w:r>
      <w:r>
        <w:rPr>
          <w:i/>
          <w:lang w:eastAsia="zh-CN"/>
        </w:rPr>
        <w:t xml:space="preserve">with one extra bit for joint coding of SU port, MU port and layer indication. </w:t>
      </w:r>
    </w:p>
    <w:p w:rsidR="00362B16" w:rsidRPr="000E6395" w:rsidRDefault="00362B16" w:rsidP="00C0728B">
      <w:pPr>
        <w:rPr>
          <w:i/>
          <w:lang w:eastAsia="zh-CN"/>
        </w:rPr>
      </w:pPr>
    </w:p>
    <w:p w:rsidR="00301961" w:rsidRPr="002A7CB7" w:rsidRDefault="00301961" w:rsidP="00301961">
      <w:pPr>
        <w:rPr>
          <w:i/>
          <w:lang w:eastAsia="zh-CN"/>
        </w:rPr>
      </w:pPr>
      <w:bookmarkStart w:id="12" w:name="_GoBack"/>
      <w:bookmarkEnd w:id="12"/>
      <w:r w:rsidRPr="002A7CB7">
        <w:rPr>
          <w:rFonts w:hint="eastAsia"/>
          <w:i/>
          <w:lang w:eastAsia="zh-CN"/>
        </w:rPr>
        <w:t xml:space="preserve">Proposal 3: </w:t>
      </w:r>
      <w:r>
        <w:rPr>
          <w:i/>
          <w:lang w:eastAsia="zh-CN"/>
        </w:rPr>
        <w:t>D</w:t>
      </w:r>
      <w:r w:rsidRPr="002A7CB7">
        <w:rPr>
          <w:rFonts w:hint="eastAsia"/>
          <w:i/>
          <w:lang w:eastAsia="zh-CN"/>
        </w:rPr>
        <w:t>ifferent naming, such as 7</w:t>
      </w:r>
      <w:r w:rsidRPr="002A7CB7">
        <w:rPr>
          <w:i/>
          <w:lang w:eastAsia="zh-CN"/>
        </w:rPr>
        <w:t>’</w:t>
      </w:r>
      <w:r w:rsidRPr="002A7CB7">
        <w:rPr>
          <w:rFonts w:hint="eastAsia"/>
          <w:i/>
          <w:lang w:eastAsia="zh-CN"/>
        </w:rPr>
        <w:t xml:space="preserve"> and 8</w:t>
      </w:r>
      <w:r w:rsidRPr="002A7CB7">
        <w:rPr>
          <w:i/>
          <w:lang w:eastAsia="zh-CN"/>
        </w:rPr>
        <w:t>’</w:t>
      </w:r>
      <w:r w:rsidRPr="002A7CB7">
        <w:rPr>
          <w:rFonts w:hint="eastAsia"/>
          <w:i/>
          <w:lang w:eastAsia="zh-CN"/>
        </w:rPr>
        <w:t>,</w:t>
      </w:r>
      <w:r>
        <w:rPr>
          <w:i/>
          <w:lang w:eastAsia="zh-CN"/>
        </w:rPr>
        <w:t xml:space="preserve"> is preferred </w:t>
      </w:r>
      <w:r w:rsidRPr="002A7CB7">
        <w:rPr>
          <w:rFonts w:hint="eastAsia"/>
          <w:i/>
          <w:lang w:eastAsia="zh-CN"/>
        </w:rPr>
        <w:t xml:space="preserve">to explicitly indicate the usage of OCC length </w:t>
      </w:r>
      <w:r>
        <w:rPr>
          <w:i/>
          <w:lang w:eastAsia="zh-CN"/>
        </w:rPr>
        <w:t xml:space="preserve">of </w:t>
      </w:r>
      <w:r w:rsidRPr="002A7CB7">
        <w:rPr>
          <w:rFonts w:hint="eastAsia"/>
          <w:i/>
          <w:lang w:eastAsia="zh-CN"/>
        </w:rPr>
        <w:t>4 in</w:t>
      </w:r>
      <w:r>
        <w:rPr>
          <w:i/>
          <w:lang w:eastAsia="zh-CN"/>
        </w:rPr>
        <w:t xml:space="preserve"> the new</w:t>
      </w:r>
      <w:r w:rsidRPr="002A7CB7">
        <w:rPr>
          <w:rFonts w:hint="eastAsia"/>
          <w:i/>
          <w:lang w:eastAsia="zh-CN"/>
        </w:rPr>
        <w:t xml:space="preserve"> DCI message.</w:t>
      </w:r>
    </w:p>
    <w:p w:rsidR="00362B16" w:rsidRPr="000E6395" w:rsidRDefault="00362B16" w:rsidP="00C0728B">
      <w:pPr>
        <w:rPr>
          <w:i/>
          <w:lang w:eastAsia="zh-CN"/>
        </w:rPr>
      </w:pPr>
    </w:p>
    <w:p w:rsidR="001B00B3" w:rsidRPr="00D2563A" w:rsidRDefault="001B00B3" w:rsidP="001B00B3">
      <w:pPr>
        <w:rPr>
          <w:i/>
        </w:rPr>
      </w:pPr>
      <w:r>
        <w:rPr>
          <w:i/>
        </w:rPr>
        <w:t xml:space="preserve">Proposal </w:t>
      </w:r>
      <w:r>
        <w:rPr>
          <w:rFonts w:hint="eastAsia"/>
          <w:i/>
          <w:lang w:eastAsia="zh-CN"/>
        </w:rPr>
        <w:t>4</w:t>
      </w:r>
      <w:r w:rsidRPr="009C204F">
        <w:rPr>
          <w:i/>
        </w:rPr>
        <w:t xml:space="preserve">: </w:t>
      </w:r>
      <w:r>
        <w:rPr>
          <w:i/>
        </w:rPr>
        <w:t>Type</w:t>
      </w:r>
      <w:r w:rsidRPr="009C204F">
        <w:rPr>
          <w:i/>
        </w:rPr>
        <w:t xml:space="preserve"> </w:t>
      </w:r>
      <w:r>
        <w:rPr>
          <w:i/>
        </w:rPr>
        <w:t xml:space="preserve">A and </w:t>
      </w:r>
      <w:r w:rsidRPr="009C204F">
        <w:rPr>
          <w:i/>
        </w:rPr>
        <w:t>B quasi co-location assu</w:t>
      </w:r>
      <w:r>
        <w:rPr>
          <w:i/>
        </w:rPr>
        <w:t xml:space="preserve">mption </w:t>
      </w:r>
      <w:r>
        <w:rPr>
          <w:rFonts w:hint="eastAsia"/>
          <w:i/>
          <w:lang w:eastAsia="zh-CN"/>
        </w:rPr>
        <w:t xml:space="preserve">for DMRS ports </w:t>
      </w:r>
      <w:r>
        <w:rPr>
          <w:i/>
        </w:rPr>
        <w:t xml:space="preserve">may need to be studied for some EBF/FD MIMO schemes.  </w:t>
      </w:r>
    </w:p>
    <w:p w:rsidR="000373D1" w:rsidRDefault="000373D1" w:rsidP="009F3658">
      <w:pPr>
        <w:spacing w:after="0" w:line="240" w:lineRule="auto"/>
      </w:pPr>
    </w:p>
    <w:p w:rsidR="00737388" w:rsidRDefault="00737388" w:rsidP="005817EE"/>
    <w:p w:rsidR="0019556B" w:rsidRDefault="0019556B" w:rsidP="009F3658">
      <w:pPr>
        <w:pStyle w:val="Heading1"/>
        <w:spacing w:after="0" w:line="240" w:lineRule="auto"/>
        <w:jc w:val="both"/>
        <w:rPr>
          <w:rFonts w:ascii="Times New Roman" w:hAnsi="Times New Roman"/>
        </w:rPr>
      </w:pPr>
      <w:r w:rsidRPr="00585AD9">
        <w:rPr>
          <w:rFonts w:ascii="Times New Roman" w:hAnsi="Times New Roman"/>
        </w:rPr>
        <w:t>References</w:t>
      </w:r>
      <w:bookmarkStart w:id="13" w:name="_Ref329618475"/>
      <w:bookmarkStart w:id="14" w:name="_Ref345423496"/>
    </w:p>
    <w:p w:rsidR="003B14A2" w:rsidRPr="00C4602F" w:rsidRDefault="003B14A2" w:rsidP="003B14A2"/>
    <w:bookmarkEnd w:id="13"/>
    <w:bookmarkEnd w:id="14"/>
    <w:p w:rsidR="00332D7F" w:rsidRPr="001C381C" w:rsidRDefault="00332D7F" w:rsidP="00332D7F">
      <w:pPr>
        <w:numPr>
          <w:ilvl w:val="0"/>
          <w:numId w:val="1"/>
        </w:numPr>
        <w:rPr>
          <w:rFonts w:eastAsia="MS Mincho"/>
          <w:iCs/>
          <w:lang w:eastAsia="ja-JP"/>
        </w:rPr>
      </w:pPr>
      <w:r w:rsidRPr="0004580A">
        <w:rPr>
          <w:rFonts w:hint="eastAsia"/>
          <w:iCs/>
          <w:lang w:eastAsia="zh-CN"/>
        </w:rPr>
        <w:t xml:space="preserve">TR 36.897          </w:t>
      </w:r>
      <w:r w:rsidRPr="001C381C">
        <w:rPr>
          <w:iCs/>
          <w:lang w:eastAsia="zh-CN"/>
        </w:rPr>
        <w:t>Study on Elevation Beamforming/Full-Dimension (FD) MIMO for LTE</w:t>
      </w:r>
    </w:p>
    <w:p w:rsidR="00C4602F" w:rsidRDefault="00C4602F" w:rsidP="00332D7F">
      <w:pPr>
        <w:ind w:left="644"/>
        <w:rPr>
          <w:rFonts w:eastAsia="MS Mincho"/>
          <w:iCs/>
          <w:lang w:eastAsia="ja-JP"/>
        </w:rPr>
      </w:pPr>
    </w:p>
    <w:sectPr w:rsidR="00C4602F" w:rsidSect="004F1E90">
      <w:headerReference w:type="even" r:id="rId11"/>
      <w:headerReference w:type="default" r:id="rId12"/>
      <w:footerReference w:type="even" r:id="rId13"/>
      <w:footerReference w:type="default" r:id="rId14"/>
      <w:headerReference w:type="first" r:id="rId15"/>
      <w:footerReference w:type="first" r:id="rId16"/>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50E" w:rsidRDefault="00C0150E">
      <w:pPr>
        <w:spacing w:before="0" w:after="0" w:line="240" w:lineRule="auto"/>
      </w:pPr>
      <w:r>
        <w:separator/>
      </w:r>
    </w:p>
  </w:endnote>
  <w:endnote w:type="continuationSeparator" w:id="0">
    <w:p w:rsidR="00C0150E" w:rsidRDefault="00C0150E">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657" w:rsidRPr="00C13008" w:rsidRDefault="00A86657" w:rsidP="00C130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657" w:rsidRPr="00C13008" w:rsidRDefault="00A86657" w:rsidP="00C13008">
    <w:pPr>
      <w:pStyle w:val="Footer"/>
      <w:rPr>
        <w:rStyle w:val="PageNumber"/>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657" w:rsidRDefault="00A866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50E" w:rsidRDefault="00C0150E">
      <w:pPr>
        <w:spacing w:before="0" w:after="0" w:line="240" w:lineRule="auto"/>
      </w:pPr>
      <w:r>
        <w:separator/>
      </w:r>
    </w:p>
  </w:footnote>
  <w:footnote w:type="continuationSeparator" w:id="0">
    <w:p w:rsidR="00C0150E" w:rsidRDefault="00C0150E">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657" w:rsidRDefault="00A866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657" w:rsidRDefault="00A866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657" w:rsidRDefault="00A866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63DA6"/>
    <w:multiLevelType w:val="multilevel"/>
    <w:tmpl w:val="0809001F"/>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02016B"/>
    <w:multiLevelType w:val="hybridMultilevel"/>
    <w:tmpl w:val="1C3E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521A7E"/>
    <w:multiLevelType w:val="hybridMultilevel"/>
    <w:tmpl w:val="F152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C953AA"/>
    <w:multiLevelType w:val="hybridMultilevel"/>
    <w:tmpl w:val="AB7EB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AC2E1E"/>
    <w:multiLevelType w:val="hybridMultilevel"/>
    <w:tmpl w:val="39C24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000D3B"/>
    <w:multiLevelType w:val="hybridMultilevel"/>
    <w:tmpl w:val="86B2C49A"/>
    <w:lvl w:ilvl="0" w:tplc="20D299A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045BB"/>
    <w:multiLevelType w:val="hybridMultilevel"/>
    <w:tmpl w:val="157A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DB374C"/>
    <w:multiLevelType w:val="hybridMultilevel"/>
    <w:tmpl w:val="BDD4ED78"/>
    <w:lvl w:ilvl="0" w:tplc="84342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5B54B6B"/>
    <w:multiLevelType w:val="hybridMultilevel"/>
    <w:tmpl w:val="F47A925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2713413A"/>
    <w:multiLevelType w:val="hybridMultilevel"/>
    <w:tmpl w:val="C1243B28"/>
    <w:lvl w:ilvl="0" w:tplc="B73AB4C0">
      <w:start w:val="1514"/>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8387DCB"/>
    <w:multiLevelType w:val="singleLevel"/>
    <w:tmpl w:val="E2DE1CD4"/>
    <w:lvl w:ilvl="0">
      <w:start w:val="1"/>
      <w:numFmt w:val="decimal"/>
      <w:lvlText w:val="[%1]"/>
      <w:lvlJc w:val="left"/>
      <w:pPr>
        <w:tabs>
          <w:tab w:val="num" w:pos="644"/>
        </w:tabs>
        <w:ind w:left="644" w:hanging="644"/>
      </w:pPr>
    </w:lvl>
  </w:abstractNum>
  <w:abstractNum w:abstractNumId="12">
    <w:nsid w:val="39AA5FB2"/>
    <w:multiLevelType w:val="hybridMultilevel"/>
    <w:tmpl w:val="00D08D6C"/>
    <w:lvl w:ilvl="0" w:tplc="F0A21380">
      <w:start w:val="1"/>
      <w:numFmt w:val="bullet"/>
      <w:lvlText w:val=""/>
      <w:lvlJc w:val="left"/>
      <w:pPr>
        <w:tabs>
          <w:tab w:val="num" w:pos="720"/>
        </w:tabs>
        <w:ind w:left="720" w:hanging="360"/>
      </w:pPr>
      <w:rPr>
        <w:rFonts w:ascii="Arial" w:hAnsi="Arial" w:hint="default"/>
      </w:rPr>
    </w:lvl>
    <w:lvl w:ilvl="1" w:tplc="836ADB2A" w:tentative="1">
      <w:start w:val="1"/>
      <w:numFmt w:val="bullet"/>
      <w:lvlText w:val=""/>
      <w:lvlJc w:val="left"/>
      <w:pPr>
        <w:tabs>
          <w:tab w:val="num" w:pos="1440"/>
        </w:tabs>
        <w:ind w:left="1440" w:hanging="360"/>
      </w:pPr>
      <w:rPr>
        <w:rFonts w:ascii="Arial" w:hAnsi="Arial" w:hint="default"/>
      </w:rPr>
    </w:lvl>
    <w:lvl w:ilvl="2" w:tplc="534AC52A">
      <w:start w:val="1"/>
      <w:numFmt w:val="bullet"/>
      <w:lvlText w:val=""/>
      <w:lvlJc w:val="left"/>
      <w:pPr>
        <w:tabs>
          <w:tab w:val="num" w:pos="2160"/>
        </w:tabs>
        <w:ind w:left="2160" w:hanging="360"/>
      </w:pPr>
      <w:rPr>
        <w:rFonts w:ascii="Arial" w:hAnsi="Arial" w:hint="default"/>
      </w:rPr>
    </w:lvl>
    <w:lvl w:ilvl="3" w:tplc="93A0DB50">
      <w:start w:val="1901"/>
      <w:numFmt w:val="bullet"/>
      <w:lvlText w:val=""/>
      <w:lvlJc w:val="left"/>
      <w:pPr>
        <w:tabs>
          <w:tab w:val="num" w:pos="2880"/>
        </w:tabs>
        <w:ind w:left="2880" w:hanging="360"/>
      </w:pPr>
      <w:rPr>
        <w:rFonts w:ascii="Arial" w:hAnsi="Arial" w:hint="default"/>
      </w:rPr>
    </w:lvl>
    <w:lvl w:ilvl="4" w:tplc="2C9E25FE" w:tentative="1">
      <w:start w:val="1"/>
      <w:numFmt w:val="bullet"/>
      <w:lvlText w:val=""/>
      <w:lvlJc w:val="left"/>
      <w:pPr>
        <w:tabs>
          <w:tab w:val="num" w:pos="3600"/>
        </w:tabs>
        <w:ind w:left="3600" w:hanging="360"/>
      </w:pPr>
      <w:rPr>
        <w:rFonts w:ascii="Arial" w:hAnsi="Arial" w:hint="default"/>
      </w:rPr>
    </w:lvl>
    <w:lvl w:ilvl="5" w:tplc="0350839C" w:tentative="1">
      <w:start w:val="1"/>
      <w:numFmt w:val="bullet"/>
      <w:lvlText w:val=""/>
      <w:lvlJc w:val="left"/>
      <w:pPr>
        <w:tabs>
          <w:tab w:val="num" w:pos="4320"/>
        </w:tabs>
        <w:ind w:left="4320" w:hanging="360"/>
      </w:pPr>
      <w:rPr>
        <w:rFonts w:ascii="Arial" w:hAnsi="Arial" w:hint="default"/>
      </w:rPr>
    </w:lvl>
    <w:lvl w:ilvl="6" w:tplc="68ECBEB2" w:tentative="1">
      <w:start w:val="1"/>
      <w:numFmt w:val="bullet"/>
      <w:lvlText w:val=""/>
      <w:lvlJc w:val="left"/>
      <w:pPr>
        <w:tabs>
          <w:tab w:val="num" w:pos="5040"/>
        </w:tabs>
        <w:ind w:left="5040" w:hanging="360"/>
      </w:pPr>
      <w:rPr>
        <w:rFonts w:ascii="Arial" w:hAnsi="Arial" w:hint="default"/>
      </w:rPr>
    </w:lvl>
    <w:lvl w:ilvl="7" w:tplc="26002026" w:tentative="1">
      <w:start w:val="1"/>
      <w:numFmt w:val="bullet"/>
      <w:lvlText w:val=""/>
      <w:lvlJc w:val="left"/>
      <w:pPr>
        <w:tabs>
          <w:tab w:val="num" w:pos="5760"/>
        </w:tabs>
        <w:ind w:left="5760" w:hanging="360"/>
      </w:pPr>
      <w:rPr>
        <w:rFonts w:ascii="Arial" w:hAnsi="Arial" w:hint="default"/>
      </w:rPr>
    </w:lvl>
    <w:lvl w:ilvl="8" w:tplc="B84817A8" w:tentative="1">
      <w:start w:val="1"/>
      <w:numFmt w:val="bullet"/>
      <w:lvlText w:val=""/>
      <w:lvlJc w:val="left"/>
      <w:pPr>
        <w:tabs>
          <w:tab w:val="num" w:pos="6480"/>
        </w:tabs>
        <w:ind w:left="6480" w:hanging="360"/>
      </w:pPr>
      <w:rPr>
        <w:rFonts w:ascii="Arial" w:hAnsi="Arial" w:hint="default"/>
      </w:rPr>
    </w:lvl>
  </w:abstractNum>
  <w:abstractNum w:abstractNumId="13">
    <w:nsid w:val="46224717"/>
    <w:multiLevelType w:val="hybridMultilevel"/>
    <w:tmpl w:val="EA020EC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nsid w:val="46921921"/>
    <w:multiLevelType w:val="hybridMultilevel"/>
    <w:tmpl w:val="71820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A067EA"/>
    <w:multiLevelType w:val="hybridMultilevel"/>
    <w:tmpl w:val="7708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17">
    <w:nsid w:val="680F4DDE"/>
    <w:multiLevelType w:val="hybridMultilevel"/>
    <w:tmpl w:val="F68C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633581"/>
    <w:multiLevelType w:val="hybridMultilevel"/>
    <w:tmpl w:val="E81E7474"/>
    <w:lvl w:ilvl="0" w:tplc="0409000F">
      <w:start w:val="1"/>
      <w:numFmt w:val="decimal"/>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01">
      <w:start w:val="1"/>
      <w:numFmt w:val="bullet"/>
      <w:lvlText w:val=""/>
      <w:lvlJc w:val="left"/>
      <w:pPr>
        <w:ind w:left="2444" w:hanging="180"/>
      </w:pPr>
      <w:rPr>
        <w:rFonts w:ascii="Symbol" w:hAnsi="Symbol"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nsid w:val="736B257C"/>
    <w:multiLevelType w:val="hybridMultilevel"/>
    <w:tmpl w:val="5AA0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706CD2"/>
    <w:multiLevelType w:val="hybridMultilevel"/>
    <w:tmpl w:val="035EA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4"/>
  </w:num>
  <w:num w:numId="4">
    <w:abstractNumId w:val="15"/>
  </w:num>
  <w:num w:numId="5">
    <w:abstractNumId w:val="2"/>
  </w:num>
  <w:num w:numId="6">
    <w:abstractNumId w:val="5"/>
  </w:num>
  <w:num w:numId="7">
    <w:abstractNumId w:val="7"/>
  </w:num>
  <w:num w:numId="8">
    <w:abstractNumId w:val="14"/>
  </w:num>
  <w:num w:numId="9">
    <w:abstractNumId w:val="18"/>
  </w:num>
  <w:num w:numId="10">
    <w:abstractNumId w:val="9"/>
  </w:num>
  <w:num w:numId="11">
    <w:abstractNumId w:val="10"/>
  </w:num>
  <w:num w:numId="12">
    <w:abstractNumId w:val="20"/>
  </w:num>
  <w:num w:numId="13">
    <w:abstractNumId w:val="6"/>
  </w:num>
  <w:num w:numId="14">
    <w:abstractNumId w:val="8"/>
  </w:num>
  <w:num w:numId="15">
    <w:abstractNumId w:val="13"/>
  </w:num>
  <w:num w:numId="16">
    <w:abstractNumId w:val="19"/>
  </w:num>
  <w:num w:numId="17">
    <w:abstractNumId w:val="3"/>
  </w:num>
  <w:num w:numId="18">
    <w:abstractNumId w:val="1"/>
  </w:num>
  <w:num w:numId="19">
    <w:abstractNumId w:val="17"/>
  </w:num>
  <w:num w:numId="20">
    <w:abstractNumId w:val="12"/>
  </w:num>
  <w:num w:numId="21">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doNotDisplayPageBoundaries/>
  <w:bordersDoNotSurroundHeader/>
  <w:bordersDoNotSurroundFooter/>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19556B"/>
    <w:rsid w:val="00000891"/>
    <w:rsid w:val="00001776"/>
    <w:rsid w:val="000038F7"/>
    <w:rsid w:val="00004AE2"/>
    <w:rsid w:val="000058BA"/>
    <w:rsid w:val="00007421"/>
    <w:rsid w:val="0000786D"/>
    <w:rsid w:val="00010D50"/>
    <w:rsid w:val="0001168A"/>
    <w:rsid w:val="0001292E"/>
    <w:rsid w:val="00013FFB"/>
    <w:rsid w:val="00015B0D"/>
    <w:rsid w:val="00017803"/>
    <w:rsid w:val="00023069"/>
    <w:rsid w:val="000301E9"/>
    <w:rsid w:val="00031C07"/>
    <w:rsid w:val="000373D1"/>
    <w:rsid w:val="000402A0"/>
    <w:rsid w:val="0004036C"/>
    <w:rsid w:val="00040503"/>
    <w:rsid w:val="00042988"/>
    <w:rsid w:val="0004745F"/>
    <w:rsid w:val="0005185D"/>
    <w:rsid w:val="00055A26"/>
    <w:rsid w:val="0006126E"/>
    <w:rsid w:val="0006291E"/>
    <w:rsid w:val="00064734"/>
    <w:rsid w:val="000670CA"/>
    <w:rsid w:val="00067164"/>
    <w:rsid w:val="00070627"/>
    <w:rsid w:val="00070E0F"/>
    <w:rsid w:val="0007106B"/>
    <w:rsid w:val="00074791"/>
    <w:rsid w:val="00076F68"/>
    <w:rsid w:val="00077C30"/>
    <w:rsid w:val="00080DC3"/>
    <w:rsid w:val="0008257A"/>
    <w:rsid w:val="00087904"/>
    <w:rsid w:val="00094F82"/>
    <w:rsid w:val="000A1630"/>
    <w:rsid w:val="000A3E93"/>
    <w:rsid w:val="000A465B"/>
    <w:rsid w:val="000A6CEF"/>
    <w:rsid w:val="000B35EB"/>
    <w:rsid w:val="000B5251"/>
    <w:rsid w:val="000B580B"/>
    <w:rsid w:val="000B5AE4"/>
    <w:rsid w:val="000B7B51"/>
    <w:rsid w:val="000D4EA8"/>
    <w:rsid w:val="000D72DE"/>
    <w:rsid w:val="000E0AB0"/>
    <w:rsid w:val="000E1121"/>
    <w:rsid w:val="000E35DB"/>
    <w:rsid w:val="000E405E"/>
    <w:rsid w:val="000E6395"/>
    <w:rsid w:val="000F0FD9"/>
    <w:rsid w:val="000F29AF"/>
    <w:rsid w:val="000F5644"/>
    <w:rsid w:val="00101140"/>
    <w:rsid w:val="001019BA"/>
    <w:rsid w:val="00104AF9"/>
    <w:rsid w:val="00106711"/>
    <w:rsid w:val="0010687F"/>
    <w:rsid w:val="00115FFB"/>
    <w:rsid w:val="00121A82"/>
    <w:rsid w:val="00123E72"/>
    <w:rsid w:val="00125025"/>
    <w:rsid w:val="00125C1D"/>
    <w:rsid w:val="001300CF"/>
    <w:rsid w:val="00136D53"/>
    <w:rsid w:val="00137BB2"/>
    <w:rsid w:val="00137E8E"/>
    <w:rsid w:val="0014051F"/>
    <w:rsid w:val="00143773"/>
    <w:rsid w:val="00144F1F"/>
    <w:rsid w:val="001478AA"/>
    <w:rsid w:val="0015665D"/>
    <w:rsid w:val="00157016"/>
    <w:rsid w:val="00157885"/>
    <w:rsid w:val="00161031"/>
    <w:rsid w:val="00163A0B"/>
    <w:rsid w:val="00171EF4"/>
    <w:rsid w:val="00176D95"/>
    <w:rsid w:val="00177FC8"/>
    <w:rsid w:val="00180F05"/>
    <w:rsid w:val="0018131E"/>
    <w:rsid w:val="00182173"/>
    <w:rsid w:val="001833B1"/>
    <w:rsid w:val="00183885"/>
    <w:rsid w:val="001854AA"/>
    <w:rsid w:val="001855E7"/>
    <w:rsid w:val="00186401"/>
    <w:rsid w:val="0019556B"/>
    <w:rsid w:val="001955A7"/>
    <w:rsid w:val="001A1431"/>
    <w:rsid w:val="001A24AF"/>
    <w:rsid w:val="001A521D"/>
    <w:rsid w:val="001A550B"/>
    <w:rsid w:val="001B00B3"/>
    <w:rsid w:val="001B6609"/>
    <w:rsid w:val="001C0107"/>
    <w:rsid w:val="001C45DD"/>
    <w:rsid w:val="001C477A"/>
    <w:rsid w:val="001C53DB"/>
    <w:rsid w:val="001D2E23"/>
    <w:rsid w:val="001E3812"/>
    <w:rsid w:val="001E3CC8"/>
    <w:rsid w:val="001E62D8"/>
    <w:rsid w:val="001E62F3"/>
    <w:rsid w:val="001F011D"/>
    <w:rsid w:val="001F1568"/>
    <w:rsid w:val="001F23A4"/>
    <w:rsid w:val="001F3BCC"/>
    <w:rsid w:val="002153DC"/>
    <w:rsid w:val="00215FDC"/>
    <w:rsid w:val="0021625C"/>
    <w:rsid w:val="00221692"/>
    <w:rsid w:val="002234BA"/>
    <w:rsid w:val="00226022"/>
    <w:rsid w:val="0022708E"/>
    <w:rsid w:val="002314E6"/>
    <w:rsid w:val="002329B7"/>
    <w:rsid w:val="00234E28"/>
    <w:rsid w:val="00234E49"/>
    <w:rsid w:val="002376F2"/>
    <w:rsid w:val="00237BE4"/>
    <w:rsid w:val="00244DF2"/>
    <w:rsid w:val="0024722E"/>
    <w:rsid w:val="00252D90"/>
    <w:rsid w:val="00254918"/>
    <w:rsid w:val="00254F72"/>
    <w:rsid w:val="00255313"/>
    <w:rsid w:val="00255BA5"/>
    <w:rsid w:val="00255BB3"/>
    <w:rsid w:val="002655FE"/>
    <w:rsid w:val="00265A67"/>
    <w:rsid w:val="00265C6C"/>
    <w:rsid w:val="00273654"/>
    <w:rsid w:val="00273F89"/>
    <w:rsid w:val="00275D91"/>
    <w:rsid w:val="00276FAD"/>
    <w:rsid w:val="002870B7"/>
    <w:rsid w:val="002900FF"/>
    <w:rsid w:val="002912B8"/>
    <w:rsid w:val="0029634A"/>
    <w:rsid w:val="00296522"/>
    <w:rsid w:val="002A24E7"/>
    <w:rsid w:val="002A35A9"/>
    <w:rsid w:val="002A3B84"/>
    <w:rsid w:val="002A75D6"/>
    <w:rsid w:val="002A7CB7"/>
    <w:rsid w:val="002B0188"/>
    <w:rsid w:val="002B3BB7"/>
    <w:rsid w:val="002B68D8"/>
    <w:rsid w:val="002D1BA6"/>
    <w:rsid w:val="002D29C3"/>
    <w:rsid w:val="002D3226"/>
    <w:rsid w:val="002D50A5"/>
    <w:rsid w:val="002D5922"/>
    <w:rsid w:val="002E6992"/>
    <w:rsid w:val="002F2CB8"/>
    <w:rsid w:val="002F3A79"/>
    <w:rsid w:val="00301961"/>
    <w:rsid w:val="0030230B"/>
    <w:rsid w:val="0030666C"/>
    <w:rsid w:val="00311576"/>
    <w:rsid w:val="00312CD1"/>
    <w:rsid w:val="00317B25"/>
    <w:rsid w:val="00324843"/>
    <w:rsid w:val="00325073"/>
    <w:rsid w:val="003269F1"/>
    <w:rsid w:val="0032782E"/>
    <w:rsid w:val="00332D7F"/>
    <w:rsid w:val="00334278"/>
    <w:rsid w:val="00336F35"/>
    <w:rsid w:val="003403D8"/>
    <w:rsid w:val="0034327E"/>
    <w:rsid w:val="00343694"/>
    <w:rsid w:val="00345835"/>
    <w:rsid w:val="00347A82"/>
    <w:rsid w:val="00351A5D"/>
    <w:rsid w:val="0036092C"/>
    <w:rsid w:val="00362A75"/>
    <w:rsid w:val="00362B16"/>
    <w:rsid w:val="00363932"/>
    <w:rsid w:val="00364B0A"/>
    <w:rsid w:val="003666EC"/>
    <w:rsid w:val="003711A3"/>
    <w:rsid w:val="00374A26"/>
    <w:rsid w:val="003765B9"/>
    <w:rsid w:val="00376930"/>
    <w:rsid w:val="00380672"/>
    <w:rsid w:val="00383F30"/>
    <w:rsid w:val="0038591D"/>
    <w:rsid w:val="00390A63"/>
    <w:rsid w:val="00390A67"/>
    <w:rsid w:val="00392E13"/>
    <w:rsid w:val="00394A80"/>
    <w:rsid w:val="003954F6"/>
    <w:rsid w:val="00395AF7"/>
    <w:rsid w:val="00395D01"/>
    <w:rsid w:val="003964BA"/>
    <w:rsid w:val="00397D95"/>
    <w:rsid w:val="003A05F4"/>
    <w:rsid w:val="003A06E2"/>
    <w:rsid w:val="003A1C7D"/>
    <w:rsid w:val="003A3987"/>
    <w:rsid w:val="003A4990"/>
    <w:rsid w:val="003A56B0"/>
    <w:rsid w:val="003A661C"/>
    <w:rsid w:val="003A76CF"/>
    <w:rsid w:val="003B14A2"/>
    <w:rsid w:val="003B37B3"/>
    <w:rsid w:val="003B5515"/>
    <w:rsid w:val="003B67ED"/>
    <w:rsid w:val="003B7CC1"/>
    <w:rsid w:val="003C0A6B"/>
    <w:rsid w:val="003C1077"/>
    <w:rsid w:val="003D31C7"/>
    <w:rsid w:val="003D7626"/>
    <w:rsid w:val="003E0BF0"/>
    <w:rsid w:val="003E448E"/>
    <w:rsid w:val="003F0BA2"/>
    <w:rsid w:val="003F0CC5"/>
    <w:rsid w:val="003F2AB6"/>
    <w:rsid w:val="003F4493"/>
    <w:rsid w:val="00401F0D"/>
    <w:rsid w:val="004026F3"/>
    <w:rsid w:val="00411759"/>
    <w:rsid w:val="004153DA"/>
    <w:rsid w:val="00416F51"/>
    <w:rsid w:val="0042274C"/>
    <w:rsid w:val="00424F54"/>
    <w:rsid w:val="004314E7"/>
    <w:rsid w:val="00431990"/>
    <w:rsid w:val="0043572B"/>
    <w:rsid w:val="00436C02"/>
    <w:rsid w:val="0044231C"/>
    <w:rsid w:val="004429C1"/>
    <w:rsid w:val="004433CD"/>
    <w:rsid w:val="00443574"/>
    <w:rsid w:val="004439DE"/>
    <w:rsid w:val="00444078"/>
    <w:rsid w:val="0044589F"/>
    <w:rsid w:val="004464E8"/>
    <w:rsid w:val="00446EA1"/>
    <w:rsid w:val="00453FD5"/>
    <w:rsid w:val="00460B22"/>
    <w:rsid w:val="00460E04"/>
    <w:rsid w:val="0046261F"/>
    <w:rsid w:val="00465B05"/>
    <w:rsid w:val="00470052"/>
    <w:rsid w:val="00472249"/>
    <w:rsid w:val="00473591"/>
    <w:rsid w:val="004761C8"/>
    <w:rsid w:val="00483930"/>
    <w:rsid w:val="00483B4E"/>
    <w:rsid w:val="004849D0"/>
    <w:rsid w:val="00486C49"/>
    <w:rsid w:val="00490038"/>
    <w:rsid w:val="00491350"/>
    <w:rsid w:val="00492F97"/>
    <w:rsid w:val="004952A2"/>
    <w:rsid w:val="004975A7"/>
    <w:rsid w:val="004A3803"/>
    <w:rsid w:val="004A606A"/>
    <w:rsid w:val="004A73B8"/>
    <w:rsid w:val="004B0C2A"/>
    <w:rsid w:val="004B3E36"/>
    <w:rsid w:val="004B4B70"/>
    <w:rsid w:val="004B548E"/>
    <w:rsid w:val="004B63E1"/>
    <w:rsid w:val="004B6957"/>
    <w:rsid w:val="004B6B81"/>
    <w:rsid w:val="004B768A"/>
    <w:rsid w:val="004C656F"/>
    <w:rsid w:val="004C73CE"/>
    <w:rsid w:val="004D625A"/>
    <w:rsid w:val="004E1160"/>
    <w:rsid w:val="004E2756"/>
    <w:rsid w:val="004E2DA1"/>
    <w:rsid w:val="004E3355"/>
    <w:rsid w:val="004E4128"/>
    <w:rsid w:val="004F0FB7"/>
    <w:rsid w:val="004F1B57"/>
    <w:rsid w:val="004F1E90"/>
    <w:rsid w:val="004F32A5"/>
    <w:rsid w:val="004F7213"/>
    <w:rsid w:val="004F7B81"/>
    <w:rsid w:val="00501A53"/>
    <w:rsid w:val="00501D29"/>
    <w:rsid w:val="00505388"/>
    <w:rsid w:val="00511B6F"/>
    <w:rsid w:val="00512325"/>
    <w:rsid w:val="005142A6"/>
    <w:rsid w:val="00521BA9"/>
    <w:rsid w:val="00522836"/>
    <w:rsid w:val="00522CB7"/>
    <w:rsid w:val="0052424A"/>
    <w:rsid w:val="00526477"/>
    <w:rsid w:val="00532608"/>
    <w:rsid w:val="00533021"/>
    <w:rsid w:val="00537F03"/>
    <w:rsid w:val="00542434"/>
    <w:rsid w:val="0055301C"/>
    <w:rsid w:val="0055545F"/>
    <w:rsid w:val="005600AB"/>
    <w:rsid w:val="00561849"/>
    <w:rsid w:val="00561A29"/>
    <w:rsid w:val="00561DE1"/>
    <w:rsid w:val="00562A32"/>
    <w:rsid w:val="005635F7"/>
    <w:rsid w:val="00563BC2"/>
    <w:rsid w:val="005700AF"/>
    <w:rsid w:val="005705FD"/>
    <w:rsid w:val="00573C6C"/>
    <w:rsid w:val="005742D8"/>
    <w:rsid w:val="00575645"/>
    <w:rsid w:val="00575A7D"/>
    <w:rsid w:val="00577C72"/>
    <w:rsid w:val="005817EE"/>
    <w:rsid w:val="00581921"/>
    <w:rsid w:val="005853CF"/>
    <w:rsid w:val="00585AD9"/>
    <w:rsid w:val="00585E60"/>
    <w:rsid w:val="00587839"/>
    <w:rsid w:val="00591727"/>
    <w:rsid w:val="00592331"/>
    <w:rsid w:val="00593381"/>
    <w:rsid w:val="005955B4"/>
    <w:rsid w:val="00597521"/>
    <w:rsid w:val="005A1CDB"/>
    <w:rsid w:val="005A1DCD"/>
    <w:rsid w:val="005A28DB"/>
    <w:rsid w:val="005A37B1"/>
    <w:rsid w:val="005A3875"/>
    <w:rsid w:val="005A66BD"/>
    <w:rsid w:val="005B185C"/>
    <w:rsid w:val="005B46A5"/>
    <w:rsid w:val="005B74CD"/>
    <w:rsid w:val="005B7870"/>
    <w:rsid w:val="005C1BB0"/>
    <w:rsid w:val="005C4990"/>
    <w:rsid w:val="005C5B88"/>
    <w:rsid w:val="005D2CB4"/>
    <w:rsid w:val="005E114E"/>
    <w:rsid w:val="005E441E"/>
    <w:rsid w:val="005E65E6"/>
    <w:rsid w:val="005E6E31"/>
    <w:rsid w:val="005F3289"/>
    <w:rsid w:val="005F411D"/>
    <w:rsid w:val="005F4306"/>
    <w:rsid w:val="005F4FE2"/>
    <w:rsid w:val="005F6E54"/>
    <w:rsid w:val="006057E5"/>
    <w:rsid w:val="00607F79"/>
    <w:rsid w:val="006174A5"/>
    <w:rsid w:val="00623B23"/>
    <w:rsid w:val="0063385C"/>
    <w:rsid w:val="00633C0C"/>
    <w:rsid w:val="006358A3"/>
    <w:rsid w:val="00636A99"/>
    <w:rsid w:val="00640900"/>
    <w:rsid w:val="00642F75"/>
    <w:rsid w:val="00646154"/>
    <w:rsid w:val="0065717D"/>
    <w:rsid w:val="00657C06"/>
    <w:rsid w:val="00661831"/>
    <w:rsid w:val="00664830"/>
    <w:rsid w:val="00665122"/>
    <w:rsid w:val="0067119D"/>
    <w:rsid w:val="00671FDF"/>
    <w:rsid w:val="00684403"/>
    <w:rsid w:val="006935E7"/>
    <w:rsid w:val="0069442F"/>
    <w:rsid w:val="00695353"/>
    <w:rsid w:val="006955E2"/>
    <w:rsid w:val="00695C5F"/>
    <w:rsid w:val="00696691"/>
    <w:rsid w:val="006A0AB3"/>
    <w:rsid w:val="006A174D"/>
    <w:rsid w:val="006A328A"/>
    <w:rsid w:val="006A5919"/>
    <w:rsid w:val="006A6265"/>
    <w:rsid w:val="006A752D"/>
    <w:rsid w:val="006B7AF0"/>
    <w:rsid w:val="006C06FC"/>
    <w:rsid w:val="006C0A40"/>
    <w:rsid w:val="006C213A"/>
    <w:rsid w:val="006D19BA"/>
    <w:rsid w:val="006D74F7"/>
    <w:rsid w:val="006E4099"/>
    <w:rsid w:val="006E4695"/>
    <w:rsid w:val="006F12C2"/>
    <w:rsid w:val="006F18E4"/>
    <w:rsid w:val="006F1952"/>
    <w:rsid w:val="006F28A1"/>
    <w:rsid w:val="006F30AA"/>
    <w:rsid w:val="006F4C62"/>
    <w:rsid w:val="006F53CD"/>
    <w:rsid w:val="006F6102"/>
    <w:rsid w:val="007002A1"/>
    <w:rsid w:val="007062A3"/>
    <w:rsid w:val="00706EA5"/>
    <w:rsid w:val="00707DCE"/>
    <w:rsid w:val="00711209"/>
    <w:rsid w:val="00711B47"/>
    <w:rsid w:val="00713F87"/>
    <w:rsid w:val="007172F2"/>
    <w:rsid w:val="007179DD"/>
    <w:rsid w:val="00722CFD"/>
    <w:rsid w:val="007231E4"/>
    <w:rsid w:val="00724864"/>
    <w:rsid w:val="00732273"/>
    <w:rsid w:val="00732648"/>
    <w:rsid w:val="007339D8"/>
    <w:rsid w:val="00736103"/>
    <w:rsid w:val="00737388"/>
    <w:rsid w:val="00740198"/>
    <w:rsid w:val="00740AE4"/>
    <w:rsid w:val="00740F5F"/>
    <w:rsid w:val="00741D3C"/>
    <w:rsid w:val="007437E2"/>
    <w:rsid w:val="00746BA6"/>
    <w:rsid w:val="00752264"/>
    <w:rsid w:val="0075445A"/>
    <w:rsid w:val="007612E0"/>
    <w:rsid w:val="00762323"/>
    <w:rsid w:val="00767F2B"/>
    <w:rsid w:val="0077200D"/>
    <w:rsid w:val="00775C07"/>
    <w:rsid w:val="00782D6F"/>
    <w:rsid w:val="00784440"/>
    <w:rsid w:val="00792310"/>
    <w:rsid w:val="00796EF1"/>
    <w:rsid w:val="0079751C"/>
    <w:rsid w:val="007A3DD2"/>
    <w:rsid w:val="007A77C9"/>
    <w:rsid w:val="007B154A"/>
    <w:rsid w:val="007B4360"/>
    <w:rsid w:val="007B451D"/>
    <w:rsid w:val="007B6150"/>
    <w:rsid w:val="007C0A65"/>
    <w:rsid w:val="007C4900"/>
    <w:rsid w:val="007D12BC"/>
    <w:rsid w:val="007D29F6"/>
    <w:rsid w:val="007D3A31"/>
    <w:rsid w:val="007D5FD4"/>
    <w:rsid w:val="007D6635"/>
    <w:rsid w:val="007D669E"/>
    <w:rsid w:val="007E0F0F"/>
    <w:rsid w:val="007E48EE"/>
    <w:rsid w:val="007E533D"/>
    <w:rsid w:val="007F492C"/>
    <w:rsid w:val="007F4BB6"/>
    <w:rsid w:val="00811242"/>
    <w:rsid w:val="00811B00"/>
    <w:rsid w:val="00811F30"/>
    <w:rsid w:val="00811FF4"/>
    <w:rsid w:val="00812FDD"/>
    <w:rsid w:val="00814A06"/>
    <w:rsid w:val="008157C8"/>
    <w:rsid w:val="008157D6"/>
    <w:rsid w:val="00816058"/>
    <w:rsid w:val="0081617C"/>
    <w:rsid w:val="00821197"/>
    <w:rsid w:val="008212A7"/>
    <w:rsid w:val="0082180F"/>
    <w:rsid w:val="00823147"/>
    <w:rsid w:val="008248E5"/>
    <w:rsid w:val="0082532C"/>
    <w:rsid w:val="008263D9"/>
    <w:rsid w:val="00831D5C"/>
    <w:rsid w:val="00834135"/>
    <w:rsid w:val="00834145"/>
    <w:rsid w:val="00834FA3"/>
    <w:rsid w:val="00842256"/>
    <w:rsid w:val="00844E77"/>
    <w:rsid w:val="00853E3C"/>
    <w:rsid w:val="00854E66"/>
    <w:rsid w:val="00855D37"/>
    <w:rsid w:val="0086058F"/>
    <w:rsid w:val="00862D86"/>
    <w:rsid w:val="00866A84"/>
    <w:rsid w:val="00871F6E"/>
    <w:rsid w:val="008832CF"/>
    <w:rsid w:val="00890933"/>
    <w:rsid w:val="00893D1C"/>
    <w:rsid w:val="00897531"/>
    <w:rsid w:val="00897A5C"/>
    <w:rsid w:val="008A0787"/>
    <w:rsid w:val="008A20B3"/>
    <w:rsid w:val="008A5C24"/>
    <w:rsid w:val="008B00FF"/>
    <w:rsid w:val="008B040A"/>
    <w:rsid w:val="008B1B80"/>
    <w:rsid w:val="008B7B8F"/>
    <w:rsid w:val="008C1EDB"/>
    <w:rsid w:val="008D0860"/>
    <w:rsid w:val="008D3F98"/>
    <w:rsid w:val="008D42DE"/>
    <w:rsid w:val="008D623C"/>
    <w:rsid w:val="008D719E"/>
    <w:rsid w:val="008D7913"/>
    <w:rsid w:val="008E00A0"/>
    <w:rsid w:val="008E085A"/>
    <w:rsid w:val="008E3EEB"/>
    <w:rsid w:val="008E44DC"/>
    <w:rsid w:val="008E4B22"/>
    <w:rsid w:val="008E6C19"/>
    <w:rsid w:val="008E7709"/>
    <w:rsid w:val="008F103B"/>
    <w:rsid w:val="008F56AD"/>
    <w:rsid w:val="008F712C"/>
    <w:rsid w:val="009001EE"/>
    <w:rsid w:val="00902916"/>
    <w:rsid w:val="00904331"/>
    <w:rsid w:val="00906E85"/>
    <w:rsid w:val="00906EBF"/>
    <w:rsid w:val="00907158"/>
    <w:rsid w:val="009104C9"/>
    <w:rsid w:val="009216BC"/>
    <w:rsid w:val="00924793"/>
    <w:rsid w:val="009260F1"/>
    <w:rsid w:val="00931080"/>
    <w:rsid w:val="0093139E"/>
    <w:rsid w:val="00934EEC"/>
    <w:rsid w:val="0094566C"/>
    <w:rsid w:val="009463E6"/>
    <w:rsid w:val="0094683C"/>
    <w:rsid w:val="00950CA8"/>
    <w:rsid w:val="0096145E"/>
    <w:rsid w:val="0096335F"/>
    <w:rsid w:val="00965310"/>
    <w:rsid w:val="00966D13"/>
    <w:rsid w:val="009754C9"/>
    <w:rsid w:val="009775A3"/>
    <w:rsid w:val="009817E5"/>
    <w:rsid w:val="009834AD"/>
    <w:rsid w:val="009849B0"/>
    <w:rsid w:val="00986B1C"/>
    <w:rsid w:val="0099094E"/>
    <w:rsid w:val="00992BE9"/>
    <w:rsid w:val="009948A2"/>
    <w:rsid w:val="00997574"/>
    <w:rsid w:val="009975D4"/>
    <w:rsid w:val="00997DEE"/>
    <w:rsid w:val="009A3007"/>
    <w:rsid w:val="009A779F"/>
    <w:rsid w:val="009A7BE8"/>
    <w:rsid w:val="009B23E0"/>
    <w:rsid w:val="009B3AEF"/>
    <w:rsid w:val="009B3F1E"/>
    <w:rsid w:val="009B778D"/>
    <w:rsid w:val="009C0B9E"/>
    <w:rsid w:val="009C1693"/>
    <w:rsid w:val="009C204F"/>
    <w:rsid w:val="009C26F6"/>
    <w:rsid w:val="009C38BB"/>
    <w:rsid w:val="009C4398"/>
    <w:rsid w:val="009C6A43"/>
    <w:rsid w:val="009D2075"/>
    <w:rsid w:val="009D2B5D"/>
    <w:rsid w:val="009D3EC1"/>
    <w:rsid w:val="009D43AD"/>
    <w:rsid w:val="009D4D2D"/>
    <w:rsid w:val="009E0D62"/>
    <w:rsid w:val="009E120A"/>
    <w:rsid w:val="009E1649"/>
    <w:rsid w:val="009E178E"/>
    <w:rsid w:val="009E460D"/>
    <w:rsid w:val="009F2B92"/>
    <w:rsid w:val="009F3658"/>
    <w:rsid w:val="009F7DC7"/>
    <w:rsid w:val="00A00C47"/>
    <w:rsid w:val="00A01780"/>
    <w:rsid w:val="00A03394"/>
    <w:rsid w:val="00A11A8B"/>
    <w:rsid w:val="00A1226C"/>
    <w:rsid w:val="00A13582"/>
    <w:rsid w:val="00A2408C"/>
    <w:rsid w:val="00A24448"/>
    <w:rsid w:val="00A24CA8"/>
    <w:rsid w:val="00A26F88"/>
    <w:rsid w:val="00A2724E"/>
    <w:rsid w:val="00A34437"/>
    <w:rsid w:val="00A355A5"/>
    <w:rsid w:val="00A3650A"/>
    <w:rsid w:val="00A37D46"/>
    <w:rsid w:val="00A44ED8"/>
    <w:rsid w:val="00A4693B"/>
    <w:rsid w:val="00A478BE"/>
    <w:rsid w:val="00A47E36"/>
    <w:rsid w:val="00A5067C"/>
    <w:rsid w:val="00A517A9"/>
    <w:rsid w:val="00A5334F"/>
    <w:rsid w:val="00A53A1D"/>
    <w:rsid w:val="00A57CEC"/>
    <w:rsid w:val="00A62110"/>
    <w:rsid w:val="00A630B0"/>
    <w:rsid w:val="00A63EA4"/>
    <w:rsid w:val="00A65107"/>
    <w:rsid w:val="00A7243A"/>
    <w:rsid w:val="00A72C27"/>
    <w:rsid w:val="00A77344"/>
    <w:rsid w:val="00A8177C"/>
    <w:rsid w:val="00A817CE"/>
    <w:rsid w:val="00A82B46"/>
    <w:rsid w:val="00A86657"/>
    <w:rsid w:val="00A87875"/>
    <w:rsid w:val="00A90360"/>
    <w:rsid w:val="00A91032"/>
    <w:rsid w:val="00A94124"/>
    <w:rsid w:val="00A94266"/>
    <w:rsid w:val="00A9547A"/>
    <w:rsid w:val="00A95932"/>
    <w:rsid w:val="00A95A92"/>
    <w:rsid w:val="00AA1144"/>
    <w:rsid w:val="00AA1379"/>
    <w:rsid w:val="00AA3101"/>
    <w:rsid w:val="00AA349C"/>
    <w:rsid w:val="00AA5103"/>
    <w:rsid w:val="00AB6C3C"/>
    <w:rsid w:val="00AC2485"/>
    <w:rsid w:val="00AC2B6A"/>
    <w:rsid w:val="00AC5D7E"/>
    <w:rsid w:val="00AD4741"/>
    <w:rsid w:val="00AD53C8"/>
    <w:rsid w:val="00AD695C"/>
    <w:rsid w:val="00AE2E14"/>
    <w:rsid w:val="00AE3ED5"/>
    <w:rsid w:val="00AE66A4"/>
    <w:rsid w:val="00AE6D55"/>
    <w:rsid w:val="00AE7A74"/>
    <w:rsid w:val="00AF06C0"/>
    <w:rsid w:val="00AF3263"/>
    <w:rsid w:val="00AF3BD0"/>
    <w:rsid w:val="00AF4D37"/>
    <w:rsid w:val="00AF65A3"/>
    <w:rsid w:val="00AF6F7D"/>
    <w:rsid w:val="00AF7657"/>
    <w:rsid w:val="00B01A12"/>
    <w:rsid w:val="00B053E5"/>
    <w:rsid w:val="00B063B8"/>
    <w:rsid w:val="00B13889"/>
    <w:rsid w:val="00B14447"/>
    <w:rsid w:val="00B234ED"/>
    <w:rsid w:val="00B239C6"/>
    <w:rsid w:val="00B30323"/>
    <w:rsid w:val="00B33CCE"/>
    <w:rsid w:val="00B349AC"/>
    <w:rsid w:val="00B34AFF"/>
    <w:rsid w:val="00B34E3B"/>
    <w:rsid w:val="00B36AFD"/>
    <w:rsid w:val="00B37FCC"/>
    <w:rsid w:val="00B46A77"/>
    <w:rsid w:val="00B5726A"/>
    <w:rsid w:val="00B576C7"/>
    <w:rsid w:val="00B6036B"/>
    <w:rsid w:val="00B62745"/>
    <w:rsid w:val="00B6738F"/>
    <w:rsid w:val="00B70DC2"/>
    <w:rsid w:val="00B75412"/>
    <w:rsid w:val="00B96840"/>
    <w:rsid w:val="00BA6BF3"/>
    <w:rsid w:val="00BB0D3E"/>
    <w:rsid w:val="00BB336C"/>
    <w:rsid w:val="00BB689B"/>
    <w:rsid w:val="00BC17D0"/>
    <w:rsid w:val="00BC21F4"/>
    <w:rsid w:val="00BC355C"/>
    <w:rsid w:val="00BC4126"/>
    <w:rsid w:val="00BC41F5"/>
    <w:rsid w:val="00BC6184"/>
    <w:rsid w:val="00BD00AC"/>
    <w:rsid w:val="00BD7856"/>
    <w:rsid w:val="00BD7F96"/>
    <w:rsid w:val="00BE0293"/>
    <w:rsid w:val="00BE34D1"/>
    <w:rsid w:val="00BE58CA"/>
    <w:rsid w:val="00BE7CBD"/>
    <w:rsid w:val="00BF64B9"/>
    <w:rsid w:val="00C0150E"/>
    <w:rsid w:val="00C02FDE"/>
    <w:rsid w:val="00C06F53"/>
    <w:rsid w:val="00C0728B"/>
    <w:rsid w:val="00C07F98"/>
    <w:rsid w:val="00C124B5"/>
    <w:rsid w:val="00C13008"/>
    <w:rsid w:val="00C162C8"/>
    <w:rsid w:val="00C16307"/>
    <w:rsid w:val="00C22DC5"/>
    <w:rsid w:val="00C2527A"/>
    <w:rsid w:val="00C25F5F"/>
    <w:rsid w:val="00C266B7"/>
    <w:rsid w:val="00C36416"/>
    <w:rsid w:val="00C4384E"/>
    <w:rsid w:val="00C45C40"/>
    <w:rsid w:val="00C4602F"/>
    <w:rsid w:val="00C479ED"/>
    <w:rsid w:val="00C5431F"/>
    <w:rsid w:val="00C60382"/>
    <w:rsid w:val="00C604A7"/>
    <w:rsid w:val="00C62EE3"/>
    <w:rsid w:val="00C71903"/>
    <w:rsid w:val="00C8154C"/>
    <w:rsid w:val="00C81E61"/>
    <w:rsid w:val="00C81FC5"/>
    <w:rsid w:val="00C837FD"/>
    <w:rsid w:val="00C870D6"/>
    <w:rsid w:val="00C929EE"/>
    <w:rsid w:val="00C93A0F"/>
    <w:rsid w:val="00CA2E2D"/>
    <w:rsid w:val="00CA38D2"/>
    <w:rsid w:val="00CA527A"/>
    <w:rsid w:val="00CA5796"/>
    <w:rsid w:val="00CB083A"/>
    <w:rsid w:val="00CB45AF"/>
    <w:rsid w:val="00CC34CE"/>
    <w:rsid w:val="00CC6212"/>
    <w:rsid w:val="00CD476F"/>
    <w:rsid w:val="00CD6B08"/>
    <w:rsid w:val="00CF08B6"/>
    <w:rsid w:val="00CF192B"/>
    <w:rsid w:val="00CF4CFC"/>
    <w:rsid w:val="00CF7EEF"/>
    <w:rsid w:val="00D059DE"/>
    <w:rsid w:val="00D070D5"/>
    <w:rsid w:val="00D07B6B"/>
    <w:rsid w:val="00D128DF"/>
    <w:rsid w:val="00D15232"/>
    <w:rsid w:val="00D152D8"/>
    <w:rsid w:val="00D1667B"/>
    <w:rsid w:val="00D16F95"/>
    <w:rsid w:val="00D1770D"/>
    <w:rsid w:val="00D21CAC"/>
    <w:rsid w:val="00D220D0"/>
    <w:rsid w:val="00D24450"/>
    <w:rsid w:val="00D24AAF"/>
    <w:rsid w:val="00D2563A"/>
    <w:rsid w:val="00D256B8"/>
    <w:rsid w:val="00D313F3"/>
    <w:rsid w:val="00D33CEB"/>
    <w:rsid w:val="00D34C42"/>
    <w:rsid w:val="00D425A8"/>
    <w:rsid w:val="00D437AF"/>
    <w:rsid w:val="00D43906"/>
    <w:rsid w:val="00D4585F"/>
    <w:rsid w:val="00D46CDC"/>
    <w:rsid w:val="00D50E6A"/>
    <w:rsid w:val="00D54B16"/>
    <w:rsid w:val="00D550E5"/>
    <w:rsid w:val="00D558EE"/>
    <w:rsid w:val="00D55ED9"/>
    <w:rsid w:val="00D5722E"/>
    <w:rsid w:val="00D57926"/>
    <w:rsid w:val="00D6437B"/>
    <w:rsid w:val="00D71085"/>
    <w:rsid w:val="00D7401B"/>
    <w:rsid w:val="00D77504"/>
    <w:rsid w:val="00D77732"/>
    <w:rsid w:val="00D77861"/>
    <w:rsid w:val="00D80B41"/>
    <w:rsid w:val="00D84749"/>
    <w:rsid w:val="00D9021E"/>
    <w:rsid w:val="00D90DEA"/>
    <w:rsid w:val="00D9209B"/>
    <w:rsid w:val="00D94A52"/>
    <w:rsid w:val="00D96B50"/>
    <w:rsid w:val="00DA0707"/>
    <w:rsid w:val="00DA15E4"/>
    <w:rsid w:val="00DB5981"/>
    <w:rsid w:val="00DB66C7"/>
    <w:rsid w:val="00DC2DD7"/>
    <w:rsid w:val="00DC4D5C"/>
    <w:rsid w:val="00DC5E2F"/>
    <w:rsid w:val="00DC764C"/>
    <w:rsid w:val="00DD7A29"/>
    <w:rsid w:val="00DE26D0"/>
    <w:rsid w:val="00DE4E05"/>
    <w:rsid w:val="00E0327A"/>
    <w:rsid w:val="00E0469A"/>
    <w:rsid w:val="00E04A57"/>
    <w:rsid w:val="00E05F18"/>
    <w:rsid w:val="00E10032"/>
    <w:rsid w:val="00E1274E"/>
    <w:rsid w:val="00E149AF"/>
    <w:rsid w:val="00E1734E"/>
    <w:rsid w:val="00E24D3B"/>
    <w:rsid w:val="00E30D65"/>
    <w:rsid w:val="00E33A45"/>
    <w:rsid w:val="00E34CE7"/>
    <w:rsid w:val="00E43520"/>
    <w:rsid w:val="00E4605A"/>
    <w:rsid w:val="00E55B69"/>
    <w:rsid w:val="00E55CF8"/>
    <w:rsid w:val="00E70CF7"/>
    <w:rsid w:val="00E718EF"/>
    <w:rsid w:val="00E77413"/>
    <w:rsid w:val="00E82342"/>
    <w:rsid w:val="00E8239B"/>
    <w:rsid w:val="00E87E34"/>
    <w:rsid w:val="00E9012A"/>
    <w:rsid w:val="00E93F35"/>
    <w:rsid w:val="00E9669B"/>
    <w:rsid w:val="00E97F24"/>
    <w:rsid w:val="00EA0812"/>
    <w:rsid w:val="00EA0D72"/>
    <w:rsid w:val="00EA3A48"/>
    <w:rsid w:val="00EA514C"/>
    <w:rsid w:val="00EA6CA6"/>
    <w:rsid w:val="00EA7AEF"/>
    <w:rsid w:val="00EA7F8E"/>
    <w:rsid w:val="00EB09C1"/>
    <w:rsid w:val="00EB532B"/>
    <w:rsid w:val="00EB60CE"/>
    <w:rsid w:val="00EB6FB1"/>
    <w:rsid w:val="00EC3603"/>
    <w:rsid w:val="00EC5EC9"/>
    <w:rsid w:val="00ED0793"/>
    <w:rsid w:val="00ED2A6A"/>
    <w:rsid w:val="00ED6621"/>
    <w:rsid w:val="00EE1A44"/>
    <w:rsid w:val="00EE391E"/>
    <w:rsid w:val="00EE4C21"/>
    <w:rsid w:val="00EE5BCB"/>
    <w:rsid w:val="00F01A85"/>
    <w:rsid w:val="00F03209"/>
    <w:rsid w:val="00F0695A"/>
    <w:rsid w:val="00F06AFF"/>
    <w:rsid w:val="00F111D7"/>
    <w:rsid w:val="00F146A2"/>
    <w:rsid w:val="00F22CED"/>
    <w:rsid w:val="00F22E19"/>
    <w:rsid w:val="00F23798"/>
    <w:rsid w:val="00F24DEA"/>
    <w:rsid w:val="00F31B68"/>
    <w:rsid w:val="00F36571"/>
    <w:rsid w:val="00F376CD"/>
    <w:rsid w:val="00F37F27"/>
    <w:rsid w:val="00F447C3"/>
    <w:rsid w:val="00F44BC6"/>
    <w:rsid w:val="00F45F73"/>
    <w:rsid w:val="00F523C7"/>
    <w:rsid w:val="00F52D83"/>
    <w:rsid w:val="00F53B40"/>
    <w:rsid w:val="00F641DB"/>
    <w:rsid w:val="00F64703"/>
    <w:rsid w:val="00F65473"/>
    <w:rsid w:val="00F663A8"/>
    <w:rsid w:val="00F7073B"/>
    <w:rsid w:val="00F716E9"/>
    <w:rsid w:val="00F717AB"/>
    <w:rsid w:val="00F7278B"/>
    <w:rsid w:val="00F73E07"/>
    <w:rsid w:val="00F74338"/>
    <w:rsid w:val="00F7463D"/>
    <w:rsid w:val="00F74ACC"/>
    <w:rsid w:val="00F75296"/>
    <w:rsid w:val="00F81A83"/>
    <w:rsid w:val="00F828CA"/>
    <w:rsid w:val="00F82943"/>
    <w:rsid w:val="00F83383"/>
    <w:rsid w:val="00F84C82"/>
    <w:rsid w:val="00F86426"/>
    <w:rsid w:val="00F868F4"/>
    <w:rsid w:val="00F9435D"/>
    <w:rsid w:val="00F97B0A"/>
    <w:rsid w:val="00FA0C79"/>
    <w:rsid w:val="00FA3C9D"/>
    <w:rsid w:val="00FA47B5"/>
    <w:rsid w:val="00FA62F5"/>
    <w:rsid w:val="00FB2557"/>
    <w:rsid w:val="00FB26F9"/>
    <w:rsid w:val="00FB3971"/>
    <w:rsid w:val="00FB3D4C"/>
    <w:rsid w:val="00FC0CEA"/>
    <w:rsid w:val="00FC3277"/>
    <w:rsid w:val="00FC403D"/>
    <w:rsid w:val="00FC58C4"/>
    <w:rsid w:val="00FD13A9"/>
    <w:rsid w:val="00FD1F53"/>
    <w:rsid w:val="00FD4BBD"/>
    <w:rsid w:val="00FD5343"/>
    <w:rsid w:val="00FE03B9"/>
    <w:rsid w:val="00FE0894"/>
    <w:rsid w:val="00FE25E0"/>
    <w:rsid w:val="00FE3BA3"/>
    <w:rsid w:val="00FE6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56B"/>
    <w:pPr>
      <w:spacing w:before="60" w:after="60" w:line="280" w:lineRule="atLeast"/>
      <w:jc w:val="both"/>
    </w:pPr>
    <w:rPr>
      <w:rFonts w:ascii="Times New Roman" w:hAnsi="Times New Roman"/>
      <w:sz w:val="22"/>
      <w:lang w:val="en-GB" w:eastAsia="de-DE"/>
    </w:rPr>
  </w:style>
  <w:style w:type="paragraph" w:styleId="Heading1">
    <w:name w:val="heading 1"/>
    <w:aliases w:val="NMP Heading 1,H1,h1,app heading 1,l1,Memo Heading 1,h11,h12,h13,h14,h15,h16"/>
    <w:basedOn w:val="Normal"/>
    <w:next w:val="Normal"/>
    <w:link w:val="Heading1Char"/>
    <w:qFormat/>
    <w:rsid w:val="0019556B"/>
    <w:pPr>
      <w:keepNext/>
      <w:spacing w:before="120" w:line="240" w:lineRule="atLeast"/>
      <w:ind w:right="-360"/>
      <w:jc w:val="left"/>
      <w:outlineLvl w:val="0"/>
    </w:pPr>
    <w:rPr>
      <w:rFonts w:ascii="Arial" w:hAnsi="Arial"/>
      <w:b/>
      <w:kern w:val="28"/>
      <w:sz w:val="28"/>
    </w:rPr>
  </w:style>
  <w:style w:type="paragraph" w:styleId="Heading4">
    <w:name w:val="heading 4"/>
    <w:basedOn w:val="Normal"/>
    <w:next w:val="Normal"/>
    <w:link w:val="Heading4Char"/>
    <w:uiPriority w:val="9"/>
    <w:semiHidden/>
    <w:unhideWhenUsed/>
    <w:qFormat/>
    <w:rsid w:val="00D21CAC"/>
    <w:pPr>
      <w:keepNext/>
      <w:spacing w:before="24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19556B"/>
    <w:rPr>
      <w:rFonts w:ascii="Arial" w:eastAsia="宋体" w:hAnsi="Arial" w:cs="Times New Roman"/>
      <w:b/>
      <w:kern w:val="28"/>
      <w:sz w:val="28"/>
      <w:szCs w:val="20"/>
      <w:lang w:eastAsia="de-DE"/>
    </w:rPr>
  </w:style>
  <w:style w:type="paragraph" w:styleId="Title">
    <w:name w:val="Title"/>
    <w:basedOn w:val="Normal"/>
    <w:link w:val="TitleChar"/>
    <w:qFormat/>
    <w:rsid w:val="0019556B"/>
    <w:pPr>
      <w:tabs>
        <w:tab w:val="left" w:pos="3780"/>
      </w:tabs>
      <w:spacing w:after="240" w:line="240" w:lineRule="atLeast"/>
      <w:jc w:val="left"/>
      <w:outlineLvl w:val="0"/>
    </w:pPr>
    <w:rPr>
      <w:rFonts w:ascii="Arial" w:hAnsi="Arial"/>
      <w:b/>
      <w:kern w:val="28"/>
      <w:sz w:val="24"/>
    </w:rPr>
  </w:style>
  <w:style w:type="character" w:customStyle="1" w:styleId="TitleChar">
    <w:name w:val="Title Char"/>
    <w:link w:val="Title"/>
    <w:rsid w:val="0019556B"/>
    <w:rPr>
      <w:rFonts w:ascii="Arial" w:eastAsia="宋体" w:hAnsi="Arial" w:cs="Times New Roman"/>
      <w:b/>
      <w:kern w:val="28"/>
      <w:sz w:val="24"/>
      <w:szCs w:val="20"/>
      <w:lang w:eastAsia="de-DE"/>
    </w:rPr>
  </w:style>
  <w:style w:type="paragraph" w:styleId="Footer">
    <w:name w:val="footer"/>
    <w:basedOn w:val="Normal"/>
    <w:link w:val="FooterChar"/>
    <w:rsid w:val="0019556B"/>
    <w:pPr>
      <w:tabs>
        <w:tab w:val="center" w:pos="4320"/>
        <w:tab w:val="right" w:pos="8640"/>
      </w:tabs>
    </w:pPr>
  </w:style>
  <w:style w:type="character" w:customStyle="1" w:styleId="FooterChar">
    <w:name w:val="Footer Char"/>
    <w:link w:val="Footer"/>
    <w:rsid w:val="0019556B"/>
    <w:rPr>
      <w:rFonts w:ascii="Times New Roman" w:eastAsia="宋体" w:hAnsi="Times New Roman" w:cs="Times New Roman"/>
      <w:szCs w:val="20"/>
      <w:lang w:eastAsia="de-DE"/>
    </w:rPr>
  </w:style>
  <w:style w:type="character" w:styleId="PageNumber">
    <w:name w:val="page number"/>
    <w:basedOn w:val="DefaultParagraphFont"/>
    <w:rsid w:val="0019556B"/>
  </w:style>
  <w:style w:type="paragraph" w:customStyle="1" w:styleId="TAH">
    <w:name w:val="TAH"/>
    <w:basedOn w:val="TAC"/>
    <w:rsid w:val="00B46A77"/>
    <w:rPr>
      <w:b/>
    </w:rPr>
  </w:style>
  <w:style w:type="paragraph" w:customStyle="1" w:styleId="TAC">
    <w:name w:val="TAC"/>
    <w:basedOn w:val="Normal"/>
    <w:rsid w:val="00B46A77"/>
    <w:pPr>
      <w:keepNext/>
      <w:keepLines/>
      <w:overflowPunct w:val="0"/>
      <w:autoSpaceDE w:val="0"/>
      <w:autoSpaceDN w:val="0"/>
      <w:adjustRightInd w:val="0"/>
      <w:spacing w:before="0" w:after="0" w:line="240" w:lineRule="auto"/>
      <w:jc w:val="center"/>
      <w:textAlignment w:val="baseline"/>
    </w:pPr>
    <w:rPr>
      <w:rFonts w:ascii="Arial" w:eastAsia="Times New Roman" w:hAnsi="Arial"/>
      <w:sz w:val="18"/>
      <w:lang w:eastAsia="en-GB"/>
    </w:rPr>
  </w:style>
  <w:style w:type="paragraph" w:customStyle="1" w:styleId="TH">
    <w:name w:val="TH"/>
    <w:basedOn w:val="Normal"/>
    <w:link w:val="THChar"/>
    <w:rsid w:val="00B46A77"/>
    <w:pPr>
      <w:keepNext/>
      <w:keepLines/>
      <w:overflowPunct w:val="0"/>
      <w:autoSpaceDE w:val="0"/>
      <w:autoSpaceDN w:val="0"/>
      <w:adjustRightInd w:val="0"/>
      <w:spacing w:after="180" w:line="240" w:lineRule="auto"/>
      <w:jc w:val="center"/>
      <w:textAlignment w:val="baseline"/>
    </w:pPr>
    <w:rPr>
      <w:rFonts w:ascii="Arial" w:eastAsia="Times New Roman" w:hAnsi="Arial"/>
      <w:b/>
      <w:sz w:val="20"/>
      <w:lang w:eastAsia="en-GB"/>
    </w:rPr>
  </w:style>
  <w:style w:type="character" w:customStyle="1" w:styleId="THChar">
    <w:name w:val="TH Char"/>
    <w:link w:val="TH"/>
    <w:rsid w:val="00B46A77"/>
    <w:rPr>
      <w:rFonts w:ascii="Arial" w:eastAsia="Times New Roman" w:hAnsi="Arial"/>
      <w:b/>
      <w:lang w:eastAsia="en-GB"/>
    </w:rPr>
  </w:style>
  <w:style w:type="character" w:styleId="CommentReference">
    <w:name w:val="annotation reference"/>
    <w:uiPriority w:val="99"/>
    <w:semiHidden/>
    <w:unhideWhenUsed/>
    <w:rsid w:val="00855D37"/>
    <w:rPr>
      <w:sz w:val="16"/>
      <w:szCs w:val="16"/>
    </w:rPr>
  </w:style>
  <w:style w:type="paragraph" w:styleId="CommentText">
    <w:name w:val="annotation text"/>
    <w:basedOn w:val="Normal"/>
    <w:link w:val="CommentTextChar"/>
    <w:uiPriority w:val="99"/>
    <w:semiHidden/>
    <w:unhideWhenUsed/>
    <w:rsid w:val="00855D37"/>
    <w:rPr>
      <w:sz w:val="20"/>
    </w:rPr>
  </w:style>
  <w:style w:type="character" w:customStyle="1" w:styleId="CommentTextChar">
    <w:name w:val="Comment Text Char"/>
    <w:link w:val="CommentText"/>
    <w:uiPriority w:val="99"/>
    <w:semiHidden/>
    <w:rsid w:val="00855D37"/>
    <w:rPr>
      <w:rFonts w:ascii="Times New Roman" w:hAnsi="Times New Roman"/>
      <w:lang w:val="en-GB" w:eastAsia="de-DE"/>
    </w:rPr>
  </w:style>
  <w:style w:type="paragraph" w:styleId="CommentSubject">
    <w:name w:val="annotation subject"/>
    <w:basedOn w:val="CommentText"/>
    <w:next w:val="CommentText"/>
    <w:link w:val="CommentSubjectChar"/>
    <w:uiPriority w:val="99"/>
    <w:semiHidden/>
    <w:unhideWhenUsed/>
    <w:rsid w:val="00855D37"/>
    <w:rPr>
      <w:b/>
      <w:bCs/>
    </w:rPr>
  </w:style>
  <w:style w:type="character" w:customStyle="1" w:styleId="CommentSubjectChar">
    <w:name w:val="Comment Subject Char"/>
    <w:link w:val="CommentSubject"/>
    <w:uiPriority w:val="99"/>
    <w:semiHidden/>
    <w:rsid w:val="00855D37"/>
    <w:rPr>
      <w:rFonts w:ascii="Times New Roman" w:hAnsi="Times New Roman"/>
      <w:b/>
      <w:bCs/>
      <w:lang w:val="en-GB" w:eastAsia="de-DE"/>
    </w:rPr>
  </w:style>
  <w:style w:type="paragraph" w:styleId="BalloonText">
    <w:name w:val="Balloon Text"/>
    <w:basedOn w:val="Normal"/>
    <w:link w:val="BalloonTextChar"/>
    <w:uiPriority w:val="99"/>
    <w:semiHidden/>
    <w:unhideWhenUsed/>
    <w:rsid w:val="00855D3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55D37"/>
    <w:rPr>
      <w:rFonts w:ascii="Tahoma" w:hAnsi="Tahoma" w:cs="Tahoma"/>
      <w:sz w:val="16"/>
      <w:szCs w:val="16"/>
      <w:lang w:val="en-GB" w:eastAsia="de-DE"/>
    </w:rPr>
  </w:style>
  <w:style w:type="paragraph" w:styleId="DocumentMap">
    <w:name w:val="Document Map"/>
    <w:basedOn w:val="Normal"/>
    <w:link w:val="DocumentMapChar"/>
    <w:uiPriority w:val="99"/>
    <w:semiHidden/>
    <w:unhideWhenUsed/>
    <w:rsid w:val="00125C1D"/>
    <w:rPr>
      <w:rFonts w:ascii="Tahoma" w:hAnsi="Tahoma" w:cs="Tahoma"/>
      <w:sz w:val="16"/>
      <w:szCs w:val="16"/>
    </w:rPr>
  </w:style>
  <w:style w:type="character" w:customStyle="1" w:styleId="DocumentMapChar">
    <w:name w:val="Document Map Char"/>
    <w:link w:val="DocumentMap"/>
    <w:uiPriority w:val="99"/>
    <w:semiHidden/>
    <w:rsid w:val="00125C1D"/>
    <w:rPr>
      <w:rFonts w:ascii="Tahoma" w:hAnsi="Tahoma" w:cs="Tahoma"/>
      <w:sz w:val="16"/>
      <w:szCs w:val="16"/>
      <w:lang w:eastAsia="de-DE"/>
    </w:rPr>
  </w:style>
  <w:style w:type="character" w:styleId="Hyperlink">
    <w:name w:val="Hyperlink"/>
    <w:uiPriority w:val="99"/>
    <w:semiHidden/>
    <w:unhideWhenUsed/>
    <w:rsid w:val="00125C1D"/>
    <w:rPr>
      <w:color w:val="0000FF"/>
      <w:u w:val="single"/>
    </w:rPr>
  </w:style>
  <w:style w:type="paragraph" w:styleId="ListParagraph">
    <w:name w:val="List Paragraph"/>
    <w:basedOn w:val="Normal"/>
    <w:uiPriority w:val="34"/>
    <w:qFormat/>
    <w:rsid w:val="00125C1D"/>
    <w:pPr>
      <w:ind w:left="720"/>
    </w:pPr>
  </w:style>
  <w:style w:type="paragraph" w:customStyle="1" w:styleId="PL">
    <w:name w:val="PL"/>
    <w:link w:val="PLChar"/>
    <w:rsid w:val="0044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ja-JP"/>
    </w:rPr>
  </w:style>
  <w:style w:type="character" w:customStyle="1" w:styleId="PLChar">
    <w:name w:val="PL Char"/>
    <w:link w:val="PL"/>
    <w:rsid w:val="00444078"/>
    <w:rPr>
      <w:rFonts w:ascii="Courier New" w:eastAsia="Times New Roman" w:hAnsi="Courier New" w:cs="Courier New"/>
      <w:noProof/>
      <w:sz w:val="16"/>
      <w:szCs w:val="16"/>
      <w:lang w:val="en-GB" w:eastAsia="ja-JP" w:bidi="ar-SA"/>
    </w:rPr>
  </w:style>
  <w:style w:type="paragraph" w:customStyle="1" w:styleId="TAL">
    <w:name w:val="TAL"/>
    <w:basedOn w:val="Normal"/>
    <w:link w:val="TALCar"/>
    <w:rsid w:val="00444078"/>
    <w:pPr>
      <w:keepNext/>
      <w:keepLines/>
      <w:overflowPunct w:val="0"/>
      <w:autoSpaceDE w:val="0"/>
      <w:autoSpaceDN w:val="0"/>
      <w:adjustRightInd w:val="0"/>
      <w:spacing w:before="0" w:after="0" w:line="240" w:lineRule="auto"/>
      <w:jc w:val="left"/>
      <w:textAlignment w:val="baseline"/>
    </w:pPr>
    <w:rPr>
      <w:rFonts w:ascii="Arial" w:eastAsia="Times New Roman" w:hAnsi="Arial" w:cs="Arial"/>
      <w:sz w:val="18"/>
      <w:szCs w:val="18"/>
      <w:lang w:eastAsia="ja-JP"/>
    </w:rPr>
  </w:style>
  <w:style w:type="character" w:customStyle="1" w:styleId="TALCar">
    <w:name w:val="TAL Car"/>
    <w:link w:val="TAL"/>
    <w:rsid w:val="00444078"/>
    <w:rPr>
      <w:rFonts w:ascii="Arial" w:eastAsia="Times New Roman" w:hAnsi="Arial" w:cs="Arial"/>
      <w:sz w:val="18"/>
      <w:szCs w:val="18"/>
      <w:lang w:eastAsia="ja-JP"/>
    </w:rPr>
  </w:style>
  <w:style w:type="table" w:styleId="TableGrid">
    <w:name w:val="Table Grid"/>
    <w:basedOn w:val="TableNormal"/>
    <w:uiPriority w:val="59"/>
    <w:rsid w:val="00BC21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C21F4"/>
    <w:pPr>
      <w:spacing w:before="100" w:beforeAutospacing="1" w:after="100" w:afterAutospacing="1" w:line="240" w:lineRule="auto"/>
      <w:jc w:val="left"/>
    </w:pPr>
    <w:rPr>
      <w:rFonts w:eastAsia="Times New Roman"/>
      <w:sz w:val="24"/>
      <w:szCs w:val="24"/>
      <w:lang w:eastAsia="zh-CN"/>
    </w:rPr>
  </w:style>
  <w:style w:type="paragraph" w:styleId="Header">
    <w:name w:val="header"/>
    <w:basedOn w:val="Normal"/>
    <w:link w:val="HeaderChar"/>
    <w:uiPriority w:val="99"/>
    <w:semiHidden/>
    <w:unhideWhenUsed/>
    <w:rsid w:val="00C13008"/>
    <w:pPr>
      <w:tabs>
        <w:tab w:val="center" w:pos="4153"/>
        <w:tab w:val="right" w:pos="8306"/>
      </w:tabs>
    </w:pPr>
  </w:style>
  <w:style w:type="character" w:customStyle="1" w:styleId="HeaderChar">
    <w:name w:val="Header Char"/>
    <w:link w:val="Header"/>
    <w:uiPriority w:val="99"/>
    <w:semiHidden/>
    <w:rsid w:val="00C13008"/>
    <w:rPr>
      <w:rFonts w:ascii="Times New Roman" w:hAnsi="Times New Roman"/>
      <w:sz w:val="22"/>
      <w:lang w:eastAsia="de-DE"/>
    </w:rPr>
  </w:style>
  <w:style w:type="character" w:customStyle="1" w:styleId="Heading4Char">
    <w:name w:val="Heading 4 Char"/>
    <w:link w:val="Heading4"/>
    <w:uiPriority w:val="9"/>
    <w:semiHidden/>
    <w:rsid w:val="00D21CAC"/>
    <w:rPr>
      <w:rFonts w:ascii="Calibri" w:eastAsia="宋体" w:hAnsi="Calibri" w:cs="Times New Roman"/>
      <w:b/>
      <w:bCs/>
      <w:sz w:val="28"/>
      <w:szCs w:val="28"/>
      <w:lang w:eastAsia="de-DE"/>
    </w:rPr>
  </w:style>
  <w:style w:type="paragraph" w:customStyle="1" w:styleId="TAN">
    <w:name w:val="TAN"/>
    <w:basedOn w:val="TAL"/>
    <w:rsid w:val="00577C72"/>
    <w:pPr>
      <w:overflowPunct/>
      <w:autoSpaceDE/>
      <w:autoSpaceDN/>
      <w:adjustRightInd/>
      <w:ind w:left="851" w:hanging="851"/>
      <w:textAlignment w:val="auto"/>
    </w:pPr>
    <w:rPr>
      <w:rFonts w:eastAsia="宋体" w:cs="Times New Roman"/>
      <w:szCs w:val="20"/>
      <w:lang w:eastAsia="en-US"/>
    </w:rPr>
  </w:style>
  <w:style w:type="paragraph" w:customStyle="1" w:styleId="TF">
    <w:name w:val="TF"/>
    <w:basedOn w:val="TH"/>
    <w:rsid w:val="004D625A"/>
    <w:pPr>
      <w:keepNext w:val="0"/>
      <w:overflowPunct/>
      <w:autoSpaceDE/>
      <w:autoSpaceDN/>
      <w:adjustRightInd/>
      <w:spacing w:before="0" w:after="240"/>
      <w:textAlignment w:val="auto"/>
    </w:pPr>
    <w:rPr>
      <w:rFonts w:eastAsia="宋体"/>
      <w:lang w:eastAsia="en-US"/>
    </w:rPr>
  </w:style>
  <w:style w:type="paragraph" w:customStyle="1" w:styleId="EQ">
    <w:name w:val="EQ"/>
    <w:basedOn w:val="Normal"/>
    <w:next w:val="Normal"/>
    <w:rsid w:val="002B0188"/>
    <w:pPr>
      <w:keepLines/>
      <w:tabs>
        <w:tab w:val="center" w:pos="4536"/>
        <w:tab w:val="right" w:pos="9072"/>
      </w:tabs>
      <w:overflowPunct w:val="0"/>
      <w:autoSpaceDE w:val="0"/>
      <w:autoSpaceDN w:val="0"/>
      <w:adjustRightInd w:val="0"/>
      <w:spacing w:before="0" w:after="180" w:line="240" w:lineRule="auto"/>
      <w:jc w:val="left"/>
      <w:textAlignment w:val="baseline"/>
    </w:pPr>
    <w:rPr>
      <w:rFonts w:eastAsia="Times New Roman"/>
      <w:noProof/>
      <w:sz w:val="20"/>
      <w:lang w:eastAsia="ja-JP"/>
    </w:rPr>
  </w:style>
  <w:style w:type="paragraph" w:styleId="BodyText">
    <w:name w:val="Body Text"/>
    <w:basedOn w:val="Normal"/>
    <w:link w:val="BodyTextChar"/>
    <w:rsid w:val="00585AD9"/>
    <w:pPr>
      <w:spacing w:before="0" w:after="180" w:line="240" w:lineRule="auto"/>
      <w:jc w:val="left"/>
    </w:pPr>
    <w:rPr>
      <w:sz w:val="20"/>
      <w:lang w:eastAsia="en-US"/>
    </w:rPr>
  </w:style>
  <w:style w:type="character" w:customStyle="1" w:styleId="BodyTextChar">
    <w:name w:val="Body Text Char"/>
    <w:link w:val="BodyText"/>
    <w:rsid w:val="00585AD9"/>
    <w:rPr>
      <w:rFonts w:ascii="Times New Roman" w:hAnsi="Times New Roman"/>
      <w:lang w:val="en-GB" w:eastAsia="en-US"/>
    </w:rPr>
  </w:style>
  <w:style w:type="paragraph" w:customStyle="1" w:styleId="a">
    <w:name w:val="스타일 양쪽"/>
    <w:basedOn w:val="Normal"/>
    <w:rsid w:val="006C0A40"/>
    <w:pPr>
      <w:spacing w:before="0" w:after="120" w:line="300" w:lineRule="auto"/>
      <w:ind w:firstLine="284"/>
    </w:pPr>
    <w:rPr>
      <w:rFonts w:eastAsia="Malgun Gothic" w:cs="Batang"/>
      <w:sz w:val="20"/>
      <w:lang w:val="en-US" w:eastAsia="ko-KR"/>
    </w:rPr>
  </w:style>
  <w:style w:type="paragraph" w:customStyle="1" w:styleId="B1">
    <w:name w:val="B1"/>
    <w:basedOn w:val="List"/>
    <w:link w:val="B1Char1"/>
    <w:rsid w:val="006F53CD"/>
    <w:pPr>
      <w:overflowPunct w:val="0"/>
      <w:autoSpaceDE w:val="0"/>
      <w:autoSpaceDN w:val="0"/>
      <w:adjustRightInd w:val="0"/>
      <w:spacing w:before="0" w:after="180" w:line="240" w:lineRule="auto"/>
      <w:ind w:left="568" w:hanging="284"/>
      <w:contextualSpacing w:val="0"/>
      <w:jc w:val="left"/>
      <w:textAlignment w:val="baseline"/>
    </w:pPr>
    <w:rPr>
      <w:rFonts w:eastAsia="Times New Roman"/>
      <w:sz w:val="20"/>
      <w:lang w:eastAsia="en-GB"/>
    </w:rPr>
  </w:style>
  <w:style w:type="character" w:customStyle="1" w:styleId="B1Char1">
    <w:name w:val="B1 Char1"/>
    <w:link w:val="B1"/>
    <w:rsid w:val="006F53CD"/>
    <w:rPr>
      <w:rFonts w:ascii="Times New Roman" w:eastAsia="Times New Roman" w:hAnsi="Times New Roman"/>
      <w:lang w:val="en-GB" w:eastAsia="en-GB"/>
    </w:rPr>
  </w:style>
  <w:style w:type="paragraph" w:styleId="List">
    <w:name w:val="List"/>
    <w:basedOn w:val="Normal"/>
    <w:uiPriority w:val="99"/>
    <w:semiHidden/>
    <w:unhideWhenUsed/>
    <w:rsid w:val="006F53CD"/>
    <w:pPr>
      <w:ind w:left="283" w:hanging="283"/>
      <w:contextualSpacing/>
    </w:pPr>
  </w:style>
  <w:style w:type="character" w:styleId="PlaceholderText">
    <w:name w:val="Placeholder Text"/>
    <w:basedOn w:val="DefaultParagraphFont"/>
    <w:uiPriority w:val="99"/>
    <w:semiHidden/>
    <w:rsid w:val="00376930"/>
    <w:rPr>
      <w:color w:val="808080"/>
    </w:rPr>
  </w:style>
  <w:style w:type="paragraph" w:styleId="Revision">
    <w:name w:val="Revision"/>
    <w:hidden/>
    <w:uiPriority w:val="99"/>
    <w:semiHidden/>
    <w:rsid w:val="00A72C27"/>
    <w:rPr>
      <w:rFonts w:ascii="Times New Roman" w:hAnsi="Times New Roman"/>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56B"/>
    <w:pPr>
      <w:spacing w:before="60" w:after="60" w:line="280" w:lineRule="atLeast"/>
      <w:jc w:val="both"/>
    </w:pPr>
    <w:rPr>
      <w:rFonts w:ascii="Times New Roman" w:hAnsi="Times New Roman"/>
      <w:sz w:val="22"/>
      <w:lang w:val="en-GB" w:eastAsia="de-DE"/>
    </w:rPr>
  </w:style>
  <w:style w:type="paragraph" w:styleId="Heading1">
    <w:name w:val="heading 1"/>
    <w:aliases w:val="NMP Heading 1,H1,h1,app heading 1,l1,Memo Heading 1,h11,h12,h13,h14,h15,h16"/>
    <w:basedOn w:val="Normal"/>
    <w:next w:val="Normal"/>
    <w:link w:val="Heading1Char"/>
    <w:qFormat/>
    <w:rsid w:val="0019556B"/>
    <w:pPr>
      <w:keepNext/>
      <w:spacing w:before="120" w:line="240" w:lineRule="atLeast"/>
      <w:ind w:right="-360"/>
      <w:jc w:val="left"/>
      <w:outlineLvl w:val="0"/>
    </w:pPr>
    <w:rPr>
      <w:rFonts w:ascii="Arial" w:hAnsi="Arial"/>
      <w:b/>
      <w:kern w:val="28"/>
      <w:sz w:val="28"/>
    </w:rPr>
  </w:style>
  <w:style w:type="paragraph" w:styleId="Heading4">
    <w:name w:val="heading 4"/>
    <w:basedOn w:val="Normal"/>
    <w:next w:val="Normal"/>
    <w:link w:val="Heading4Char"/>
    <w:uiPriority w:val="9"/>
    <w:semiHidden/>
    <w:unhideWhenUsed/>
    <w:qFormat/>
    <w:rsid w:val="00D21CAC"/>
    <w:pPr>
      <w:keepNext/>
      <w:spacing w:before="24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19556B"/>
    <w:rPr>
      <w:rFonts w:ascii="Arial" w:eastAsia="宋体" w:hAnsi="Arial" w:cs="Times New Roman"/>
      <w:b/>
      <w:kern w:val="28"/>
      <w:sz w:val="28"/>
      <w:szCs w:val="20"/>
      <w:lang w:eastAsia="de-DE"/>
    </w:rPr>
  </w:style>
  <w:style w:type="paragraph" w:styleId="Title">
    <w:name w:val="Title"/>
    <w:basedOn w:val="Normal"/>
    <w:link w:val="TitleChar"/>
    <w:qFormat/>
    <w:rsid w:val="0019556B"/>
    <w:pPr>
      <w:tabs>
        <w:tab w:val="left" w:pos="3780"/>
      </w:tabs>
      <w:spacing w:after="240" w:line="240" w:lineRule="atLeast"/>
      <w:jc w:val="left"/>
      <w:outlineLvl w:val="0"/>
    </w:pPr>
    <w:rPr>
      <w:rFonts w:ascii="Arial" w:hAnsi="Arial"/>
      <w:b/>
      <w:kern w:val="28"/>
      <w:sz w:val="24"/>
    </w:rPr>
  </w:style>
  <w:style w:type="character" w:customStyle="1" w:styleId="TitleChar">
    <w:name w:val="Title Char"/>
    <w:link w:val="Title"/>
    <w:rsid w:val="0019556B"/>
    <w:rPr>
      <w:rFonts w:ascii="Arial" w:eastAsia="宋体" w:hAnsi="Arial" w:cs="Times New Roman"/>
      <w:b/>
      <w:kern w:val="28"/>
      <w:sz w:val="24"/>
      <w:szCs w:val="20"/>
      <w:lang w:eastAsia="de-DE"/>
    </w:rPr>
  </w:style>
  <w:style w:type="paragraph" w:styleId="Footer">
    <w:name w:val="footer"/>
    <w:basedOn w:val="Normal"/>
    <w:link w:val="FooterChar"/>
    <w:rsid w:val="0019556B"/>
    <w:pPr>
      <w:tabs>
        <w:tab w:val="center" w:pos="4320"/>
        <w:tab w:val="right" w:pos="8640"/>
      </w:tabs>
    </w:pPr>
  </w:style>
  <w:style w:type="character" w:customStyle="1" w:styleId="FooterChar">
    <w:name w:val="Footer Char"/>
    <w:link w:val="Footer"/>
    <w:rsid w:val="0019556B"/>
    <w:rPr>
      <w:rFonts w:ascii="Times New Roman" w:eastAsia="宋体" w:hAnsi="Times New Roman" w:cs="Times New Roman"/>
      <w:szCs w:val="20"/>
      <w:lang w:eastAsia="de-DE"/>
    </w:rPr>
  </w:style>
  <w:style w:type="character" w:styleId="PageNumber">
    <w:name w:val="page number"/>
    <w:basedOn w:val="DefaultParagraphFont"/>
    <w:rsid w:val="0019556B"/>
  </w:style>
  <w:style w:type="paragraph" w:customStyle="1" w:styleId="TAH">
    <w:name w:val="TAH"/>
    <w:basedOn w:val="TAC"/>
    <w:rsid w:val="00B46A77"/>
    <w:rPr>
      <w:b/>
    </w:rPr>
  </w:style>
  <w:style w:type="paragraph" w:customStyle="1" w:styleId="TAC">
    <w:name w:val="TAC"/>
    <w:basedOn w:val="Normal"/>
    <w:rsid w:val="00B46A77"/>
    <w:pPr>
      <w:keepNext/>
      <w:keepLines/>
      <w:overflowPunct w:val="0"/>
      <w:autoSpaceDE w:val="0"/>
      <w:autoSpaceDN w:val="0"/>
      <w:adjustRightInd w:val="0"/>
      <w:spacing w:before="0" w:after="0" w:line="240" w:lineRule="auto"/>
      <w:jc w:val="center"/>
      <w:textAlignment w:val="baseline"/>
    </w:pPr>
    <w:rPr>
      <w:rFonts w:ascii="Arial" w:eastAsia="Times New Roman" w:hAnsi="Arial"/>
      <w:sz w:val="18"/>
      <w:lang w:eastAsia="en-GB"/>
    </w:rPr>
  </w:style>
  <w:style w:type="paragraph" w:customStyle="1" w:styleId="TH">
    <w:name w:val="TH"/>
    <w:basedOn w:val="Normal"/>
    <w:link w:val="THChar"/>
    <w:rsid w:val="00B46A77"/>
    <w:pPr>
      <w:keepNext/>
      <w:keepLines/>
      <w:overflowPunct w:val="0"/>
      <w:autoSpaceDE w:val="0"/>
      <w:autoSpaceDN w:val="0"/>
      <w:adjustRightInd w:val="0"/>
      <w:spacing w:after="180" w:line="240" w:lineRule="auto"/>
      <w:jc w:val="center"/>
      <w:textAlignment w:val="baseline"/>
    </w:pPr>
    <w:rPr>
      <w:rFonts w:ascii="Arial" w:eastAsia="Times New Roman" w:hAnsi="Arial"/>
      <w:b/>
      <w:sz w:val="20"/>
      <w:lang w:eastAsia="en-GB"/>
    </w:rPr>
  </w:style>
  <w:style w:type="character" w:customStyle="1" w:styleId="THChar">
    <w:name w:val="TH Char"/>
    <w:link w:val="TH"/>
    <w:rsid w:val="00B46A77"/>
    <w:rPr>
      <w:rFonts w:ascii="Arial" w:eastAsia="Times New Roman" w:hAnsi="Arial"/>
      <w:b/>
      <w:lang w:eastAsia="en-GB"/>
    </w:rPr>
  </w:style>
  <w:style w:type="character" w:styleId="CommentReference">
    <w:name w:val="annotation reference"/>
    <w:uiPriority w:val="99"/>
    <w:semiHidden/>
    <w:unhideWhenUsed/>
    <w:rsid w:val="00855D37"/>
    <w:rPr>
      <w:sz w:val="16"/>
      <w:szCs w:val="16"/>
    </w:rPr>
  </w:style>
  <w:style w:type="paragraph" w:styleId="CommentText">
    <w:name w:val="annotation text"/>
    <w:basedOn w:val="Normal"/>
    <w:link w:val="CommentTextChar"/>
    <w:uiPriority w:val="99"/>
    <w:semiHidden/>
    <w:unhideWhenUsed/>
    <w:rsid w:val="00855D37"/>
    <w:rPr>
      <w:sz w:val="20"/>
    </w:rPr>
  </w:style>
  <w:style w:type="character" w:customStyle="1" w:styleId="CommentTextChar">
    <w:name w:val="Comment Text Char"/>
    <w:link w:val="CommentText"/>
    <w:uiPriority w:val="99"/>
    <w:semiHidden/>
    <w:rsid w:val="00855D37"/>
    <w:rPr>
      <w:rFonts w:ascii="Times New Roman" w:hAnsi="Times New Roman"/>
      <w:lang w:val="en-GB" w:eastAsia="de-DE"/>
    </w:rPr>
  </w:style>
  <w:style w:type="paragraph" w:styleId="CommentSubject">
    <w:name w:val="annotation subject"/>
    <w:basedOn w:val="CommentText"/>
    <w:next w:val="CommentText"/>
    <w:link w:val="CommentSubjectChar"/>
    <w:uiPriority w:val="99"/>
    <w:semiHidden/>
    <w:unhideWhenUsed/>
    <w:rsid w:val="00855D37"/>
    <w:rPr>
      <w:b/>
      <w:bCs/>
    </w:rPr>
  </w:style>
  <w:style w:type="character" w:customStyle="1" w:styleId="CommentSubjectChar">
    <w:name w:val="Comment Subject Char"/>
    <w:link w:val="CommentSubject"/>
    <w:uiPriority w:val="99"/>
    <w:semiHidden/>
    <w:rsid w:val="00855D37"/>
    <w:rPr>
      <w:rFonts w:ascii="Times New Roman" w:hAnsi="Times New Roman"/>
      <w:b/>
      <w:bCs/>
      <w:lang w:val="en-GB" w:eastAsia="de-DE"/>
    </w:rPr>
  </w:style>
  <w:style w:type="paragraph" w:styleId="BalloonText">
    <w:name w:val="Balloon Text"/>
    <w:basedOn w:val="Normal"/>
    <w:link w:val="BalloonTextChar"/>
    <w:uiPriority w:val="99"/>
    <w:semiHidden/>
    <w:unhideWhenUsed/>
    <w:rsid w:val="00855D3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55D37"/>
    <w:rPr>
      <w:rFonts w:ascii="Tahoma" w:hAnsi="Tahoma" w:cs="Tahoma"/>
      <w:sz w:val="16"/>
      <w:szCs w:val="16"/>
      <w:lang w:val="en-GB" w:eastAsia="de-DE"/>
    </w:rPr>
  </w:style>
  <w:style w:type="paragraph" w:styleId="DocumentMap">
    <w:name w:val="Document Map"/>
    <w:basedOn w:val="Normal"/>
    <w:link w:val="DocumentMapChar"/>
    <w:uiPriority w:val="99"/>
    <w:semiHidden/>
    <w:unhideWhenUsed/>
    <w:rsid w:val="00125C1D"/>
    <w:rPr>
      <w:rFonts w:ascii="Tahoma" w:hAnsi="Tahoma" w:cs="Tahoma"/>
      <w:sz w:val="16"/>
      <w:szCs w:val="16"/>
    </w:rPr>
  </w:style>
  <w:style w:type="character" w:customStyle="1" w:styleId="DocumentMapChar">
    <w:name w:val="Document Map Char"/>
    <w:link w:val="DocumentMap"/>
    <w:uiPriority w:val="99"/>
    <w:semiHidden/>
    <w:rsid w:val="00125C1D"/>
    <w:rPr>
      <w:rFonts w:ascii="Tahoma" w:hAnsi="Tahoma" w:cs="Tahoma"/>
      <w:sz w:val="16"/>
      <w:szCs w:val="16"/>
      <w:lang w:eastAsia="de-DE"/>
    </w:rPr>
  </w:style>
  <w:style w:type="character" w:styleId="Hyperlink">
    <w:name w:val="Hyperlink"/>
    <w:uiPriority w:val="99"/>
    <w:semiHidden/>
    <w:unhideWhenUsed/>
    <w:rsid w:val="00125C1D"/>
    <w:rPr>
      <w:color w:val="0000FF"/>
      <w:u w:val="single"/>
    </w:rPr>
  </w:style>
  <w:style w:type="paragraph" w:styleId="ListParagraph">
    <w:name w:val="List Paragraph"/>
    <w:basedOn w:val="Normal"/>
    <w:uiPriority w:val="34"/>
    <w:qFormat/>
    <w:rsid w:val="00125C1D"/>
    <w:pPr>
      <w:ind w:left="720"/>
    </w:pPr>
  </w:style>
  <w:style w:type="paragraph" w:customStyle="1" w:styleId="PL">
    <w:name w:val="PL"/>
    <w:link w:val="PLChar"/>
    <w:rsid w:val="0044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ja-JP"/>
    </w:rPr>
  </w:style>
  <w:style w:type="character" w:customStyle="1" w:styleId="PLChar">
    <w:name w:val="PL Char"/>
    <w:link w:val="PL"/>
    <w:rsid w:val="00444078"/>
    <w:rPr>
      <w:rFonts w:ascii="Courier New" w:eastAsia="Times New Roman" w:hAnsi="Courier New" w:cs="Courier New"/>
      <w:noProof/>
      <w:sz w:val="16"/>
      <w:szCs w:val="16"/>
      <w:lang w:val="en-GB" w:eastAsia="ja-JP" w:bidi="ar-SA"/>
    </w:rPr>
  </w:style>
  <w:style w:type="paragraph" w:customStyle="1" w:styleId="TAL">
    <w:name w:val="TAL"/>
    <w:basedOn w:val="Normal"/>
    <w:link w:val="TALCar"/>
    <w:rsid w:val="00444078"/>
    <w:pPr>
      <w:keepNext/>
      <w:keepLines/>
      <w:overflowPunct w:val="0"/>
      <w:autoSpaceDE w:val="0"/>
      <w:autoSpaceDN w:val="0"/>
      <w:adjustRightInd w:val="0"/>
      <w:spacing w:before="0" w:after="0" w:line="240" w:lineRule="auto"/>
      <w:jc w:val="left"/>
      <w:textAlignment w:val="baseline"/>
    </w:pPr>
    <w:rPr>
      <w:rFonts w:ascii="Arial" w:eastAsia="Times New Roman" w:hAnsi="Arial" w:cs="Arial"/>
      <w:sz w:val="18"/>
      <w:szCs w:val="18"/>
      <w:lang w:eastAsia="ja-JP"/>
    </w:rPr>
  </w:style>
  <w:style w:type="character" w:customStyle="1" w:styleId="TALCar">
    <w:name w:val="TAL Car"/>
    <w:link w:val="TAL"/>
    <w:rsid w:val="00444078"/>
    <w:rPr>
      <w:rFonts w:ascii="Arial" w:eastAsia="Times New Roman" w:hAnsi="Arial" w:cs="Arial"/>
      <w:sz w:val="18"/>
      <w:szCs w:val="18"/>
      <w:lang w:eastAsia="ja-JP"/>
    </w:rPr>
  </w:style>
  <w:style w:type="table" w:styleId="TableGrid">
    <w:name w:val="Table Grid"/>
    <w:basedOn w:val="TableNormal"/>
    <w:uiPriority w:val="59"/>
    <w:rsid w:val="00BC2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C21F4"/>
    <w:pPr>
      <w:spacing w:before="100" w:beforeAutospacing="1" w:after="100" w:afterAutospacing="1" w:line="240" w:lineRule="auto"/>
      <w:jc w:val="left"/>
    </w:pPr>
    <w:rPr>
      <w:rFonts w:eastAsia="Times New Roman"/>
      <w:sz w:val="24"/>
      <w:szCs w:val="24"/>
      <w:lang w:eastAsia="zh-CN"/>
    </w:rPr>
  </w:style>
  <w:style w:type="paragraph" w:styleId="Header">
    <w:name w:val="header"/>
    <w:basedOn w:val="Normal"/>
    <w:link w:val="HeaderChar"/>
    <w:uiPriority w:val="99"/>
    <w:semiHidden/>
    <w:unhideWhenUsed/>
    <w:rsid w:val="00C13008"/>
    <w:pPr>
      <w:tabs>
        <w:tab w:val="center" w:pos="4153"/>
        <w:tab w:val="right" w:pos="8306"/>
      </w:tabs>
    </w:pPr>
  </w:style>
  <w:style w:type="character" w:customStyle="1" w:styleId="HeaderChar">
    <w:name w:val="Header Char"/>
    <w:link w:val="Header"/>
    <w:uiPriority w:val="99"/>
    <w:semiHidden/>
    <w:rsid w:val="00C13008"/>
    <w:rPr>
      <w:rFonts w:ascii="Times New Roman" w:hAnsi="Times New Roman"/>
      <w:sz w:val="22"/>
      <w:lang w:eastAsia="de-DE"/>
    </w:rPr>
  </w:style>
  <w:style w:type="character" w:customStyle="1" w:styleId="Heading4Char">
    <w:name w:val="Heading 4 Char"/>
    <w:link w:val="Heading4"/>
    <w:uiPriority w:val="9"/>
    <w:semiHidden/>
    <w:rsid w:val="00D21CAC"/>
    <w:rPr>
      <w:rFonts w:ascii="Calibri" w:eastAsia="宋体" w:hAnsi="Calibri" w:cs="Times New Roman"/>
      <w:b/>
      <w:bCs/>
      <w:sz w:val="28"/>
      <w:szCs w:val="28"/>
      <w:lang w:eastAsia="de-DE"/>
    </w:rPr>
  </w:style>
  <w:style w:type="paragraph" w:customStyle="1" w:styleId="TAN">
    <w:name w:val="TAN"/>
    <w:basedOn w:val="TAL"/>
    <w:rsid w:val="00577C72"/>
    <w:pPr>
      <w:overflowPunct/>
      <w:autoSpaceDE/>
      <w:autoSpaceDN/>
      <w:adjustRightInd/>
      <w:ind w:left="851" w:hanging="851"/>
      <w:textAlignment w:val="auto"/>
    </w:pPr>
    <w:rPr>
      <w:rFonts w:eastAsia="宋体" w:cs="Times New Roman"/>
      <w:szCs w:val="20"/>
      <w:lang w:eastAsia="en-US"/>
    </w:rPr>
  </w:style>
  <w:style w:type="paragraph" w:customStyle="1" w:styleId="TF">
    <w:name w:val="TF"/>
    <w:basedOn w:val="TH"/>
    <w:rsid w:val="004D625A"/>
    <w:pPr>
      <w:keepNext w:val="0"/>
      <w:overflowPunct/>
      <w:autoSpaceDE/>
      <w:autoSpaceDN/>
      <w:adjustRightInd/>
      <w:spacing w:before="0" w:after="240"/>
      <w:textAlignment w:val="auto"/>
    </w:pPr>
    <w:rPr>
      <w:rFonts w:eastAsia="宋体"/>
      <w:lang w:eastAsia="en-US"/>
    </w:rPr>
  </w:style>
  <w:style w:type="paragraph" w:customStyle="1" w:styleId="EQ">
    <w:name w:val="EQ"/>
    <w:basedOn w:val="Normal"/>
    <w:next w:val="Normal"/>
    <w:rsid w:val="002B0188"/>
    <w:pPr>
      <w:keepLines/>
      <w:tabs>
        <w:tab w:val="center" w:pos="4536"/>
        <w:tab w:val="right" w:pos="9072"/>
      </w:tabs>
      <w:overflowPunct w:val="0"/>
      <w:autoSpaceDE w:val="0"/>
      <w:autoSpaceDN w:val="0"/>
      <w:adjustRightInd w:val="0"/>
      <w:spacing w:before="0" w:after="180" w:line="240" w:lineRule="auto"/>
      <w:jc w:val="left"/>
      <w:textAlignment w:val="baseline"/>
    </w:pPr>
    <w:rPr>
      <w:rFonts w:eastAsia="Times New Roman"/>
      <w:noProof/>
      <w:sz w:val="20"/>
      <w:lang w:eastAsia="ja-JP"/>
    </w:rPr>
  </w:style>
  <w:style w:type="paragraph" w:styleId="BodyText">
    <w:name w:val="Body Text"/>
    <w:basedOn w:val="Normal"/>
    <w:link w:val="BodyTextChar"/>
    <w:rsid w:val="00585AD9"/>
    <w:pPr>
      <w:spacing w:before="0" w:after="180" w:line="240" w:lineRule="auto"/>
      <w:jc w:val="left"/>
    </w:pPr>
    <w:rPr>
      <w:sz w:val="20"/>
      <w:lang w:eastAsia="en-US"/>
    </w:rPr>
  </w:style>
  <w:style w:type="character" w:customStyle="1" w:styleId="BodyTextChar">
    <w:name w:val="Body Text Char"/>
    <w:link w:val="BodyText"/>
    <w:rsid w:val="00585AD9"/>
    <w:rPr>
      <w:rFonts w:ascii="Times New Roman" w:hAnsi="Times New Roman"/>
      <w:lang w:val="en-GB" w:eastAsia="en-US"/>
    </w:rPr>
  </w:style>
  <w:style w:type="paragraph" w:customStyle="1" w:styleId="a">
    <w:name w:val="스타일 양쪽"/>
    <w:basedOn w:val="Normal"/>
    <w:rsid w:val="006C0A40"/>
    <w:pPr>
      <w:spacing w:before="0" w:after="120" w:line="300" w:lineRule="auto"/>
      <w:ind w:firstLine="284"/>
    </w:pPr>
    <w:rPr>
      <w:rFonts w:eastAsia="Malgun Gothic" w:cs="Batang"/>
      <w:sz w:val="20"/>
      <w:lang w:val="en-US" w:eastAsia="ko-KR"/>
    </w:rPr>
  </w:style>
  <w:style w:type="paragraph" w:customStyle="1" w:styleId="B1">
    <w:name w:val="B1"/>
    <w:basedOn w:val="List"/>
    <w:link w:val="B1Char1"/>
    <w:rsid w:val="006F53CD"/>
    <w:pPr>
      <w:overflowPunct w:val="0"/>
      <w:autoSpaceDE w:val="0"/>
      <w:autoSpaceDN w:val="0"/>
      <w:adjustRightInd w:val="0"/>
      <w:spacing w:before="0" w:after="180" w:line="240" w:lineRule="auto"/>
      <w:ind w:left="568" w:hanging="284"/>
      <w:contextualSpacing w:val="0"/>
      <w:jc w:val="left"/>
      <w:textAlignment w:val="baseline"/>
    </w:pPr>
    <w:rPr>
      <w:rFonts w:eastAsia="Times New Roman"/>
      <w:sz w:val="20"/>
      <w:lang w:eastAsia="en-GB"/>
    </w:rPr>
  </w:style>
  <w:style w:type="character" w:customStyle="1" w:styleId="B1Char1">
    <w:name w:val="B1 Char1"/>
    <w:link w:val="B1"/>
    <w:rsid w:val="006F53CD"/>
    <w:rPr>
      <w:rFonts w:ascii="Times New Roman" w:eastAsia="Times New Roman" w:hAnsi="Times New Roman"/>
      <w:lang w:val="en-GB" w:eastAsia="en-GB"/>
    </w:rPr>
  </w:style>
  <w:style w:type="paragraph" w:styleId="List">
    <w:name w:val="List"/>
    <w:basedOn w:val="Normal"/>
    <w:uiPriority w:val="99"/>
    <w:semiHidden/>
    <w:unhideWhenUsed/>
    <w:rsid w:val="006F53CD"/>
    <w:pPr>
      <w:ind w:left="283" w:hanging="283"/>
      <w:contextualSpacing/>
    </w:pPr>
  </w:style>
  <w:style w:type="character" w:styleId="PlaceholderText">
    <w:name w:val="Placeholder Text"/>
    <w:basedOn w:val="DefaultParagraphFont"/>
    <w:uiPriority w:val="99"/>
    <w:semiHidden/>
    <w:rsid w:val="00376930"/>
    <w:rPr>
      <w:color w:val="808080"/>
    </w:rPr>
  </w:style>
</w:styles>
</file>

<file path=word/webSettings.xml><?xml version="1.0" encoding="utf-8"?>
<w:webSettings xmlns:r="http://schemas.openxmlformats.org/officeDocument/2006/relationships" xmlns:w="http://schemas.openxmlformats.org/wordprocessingml/2006/main">
  <w:divs>
    <w:div w:id="20015832">
      <w:bodyDiv w:val="1"/>
      <w:marLeft w:val="0"/>
      <w:marRight w:val="0"/>
      <w:marTop w:val="0"/>
      <w:marBottom w:val="0"/>
      <w:divBdr>
        <w:top w:val="none" w:sz="0" w:space="0" w:color="auto"/>
        <w:left w:val="none" w:sz="0" w:space="0" w:color="auto"/>
        <w:bottom w:val="none" w:sz="0" w:space="0" w:color="auto"/>
        <w:right w:val="none" w:sz="0" w:space="0" w:color="auto"/>
      </w:divBdr>
    </w:div>
    <w:div w:id="82142864">
      <w:bodyDiv w:val="1"/>
      <w:marLeft w:val="0"/>
      <w:marRight w:val="0"/>
      <w:marTop w:val="0"/>
      <w:marBottom w:val="0"/>
      <w:divBdr>
        <w:top w:val="none" w:sz="0" w:space="0" w:color="auto"/>
        <w:left w:val="none" w:sz="0" w:space="0" w:color="auto"/>
        <w:bottom w:val="none" w:sz="0" w:space="0" w:color="auto"/>
        <w:right w:val="none" w:sz="0" w:space="0" w:color="auto"/>
      </w:divBdr>
    </w:div>
    <w:div w:id="92557946">
      <w:bodyDiv w:val="1"/>
      <w:marLeft w:val="0"/>
      <w:marRight w:val="0"/>
      <w:marTop w:val="0"/>
      <w:marBottom w:val="0"/>
      <w:divBdr>
        <w:top w:val="none" w:sz="0" w:space="0" w:color="auto"/>
        <w:left w:val="none" w:sz="0" w:space="0" w:color="auto"/>
        <w:bottom w:val="none" w:sz="0" w:space="0" w:color="auto"/>
        <w:right w:val="none" w:sz="0" w:space="0" w:color="auto"/>
      </w:divBdr>
    </w:div>
    <w:div w:id="171533471">
      <w:bodyDiv w:val="1"/>
      <w:marLeft w:val="0"/>
      <w:marRight w:val="0"/>
      <w:marTop w:val="0"/>
      <w:marBottom w:val="0"/>
      <w:divBdr>
        <w:top w:val="none" w:sz="0" w:space="0" w:color="auto"/>
        <w:left w:val="none" w:sz="0" w:space="0" w:color="auto"/>
        <w:bottom w:val="none" w:sz="0" w:space="0" w:color="auto"/>
        <w:right w:val="none" w:sz="0" w:space="0" w:color="auto"/>
      </w:divBdr>
    </w:div>
    <w:div w:id="217666608">
      <w:bodyDiv w:val="1"/>
      <w:marLeft w:val="0"/>
      <w:marRight w:val="0"/>
      <w:marTop w:val="0"/>
      <w:marBottom w:val="0"/>
      <w:divBdr>
        <w:top w:val="none" w:sz="0" w:space="0" w:color="auto"/>
        <w:left w:val="none" w:sz="0" w:space="0" w:color="auto"/>
        <w:bottom w:val="none" w:sz="0" w:space="0" w:color="auto"/>
        <w:right w:val="none" w:sz="0" w:space="0" w:color="auto"/>
      </w:divBdr>
    </w:div>
    <w:div w:id="372778194">
      <w:bodyDiv w:val="1"/>
      <w:marLeft w:val="0"/>
      <w:marRight w:val="0"/>
      <w:marTop w:val="0"/>
      <w:marBottom w:val="0"/>
      <w:divBdr>
        <w:top w:val="none" w:sz="0" w:space="0" w:color="auto"/>
        <w:left w:val="none" w:sz="0" w:space="0" w:color="auto"/>
        <w:bottom w:val="none" w:sz="0" w:space="0" w:color="auto"/>
        <w:right w:val="none" w:sz="0" w:space="0" w:color="auto"/>
      </w:divBdr>
      <w:divsChild>
        <w:div w:id="211111793">
          <w:marLeft w:val="821"/>
          <w:marRight w:val="0"/>
          <w:marTop w:val="62"/>
          <w:marBottom w:val="94"/>
          <w:divBdr>
            <w:top w:val="none" w:sz="0" w:space="0" w:color="auto"/>
            <w:left w:val="none" w:sz="0" w:space="0" w:color="auto"/>
            <w:bottom w:val="none" w:sz="0" w:space="0" w:color="auto"/>
            <w:right w:val="none" w:sz="0" w:space="0" w:color="auto"/>
          </w:divBdr>
        </w:div>
        <w:div w:id="671496437">
          <w:marLeft w:val="821"/>
          <w:marRight w:val="0"/>
          <w:marTop w:val="62"/>
          <w:marBottom w:val="94"/>
          <w:divBdr>
            <w:top w:val="none" w:sz="0" w:space="0" w:color="auto"/>
            <w:left w:val="none" w:sz="0" w:space="0" w:color="auto"/>
            <w:bottom w:val="none" w:sz="0" w:space="0" w:color="auto"/>
            <w:right w:val="none" w:sz="0" w:space="0" w:color="auto"/>
          </w:divBdr>
        </w:div>
        <w:div w:id="762148049">
          <w:marLeft w:val="821"/>
          <w:marRight w:val="0"/>
          <w:marTop w:val="62"/>
          <w:marBottom w:val="94"/>
          <w:divBdr>
            <w:top w:val="none" w:sz="0" w:space="0" w:color="auto"/>
            <w:left w:val="none" w:sz="0" w:space="0" w:color="auto"/>
            <w:bottom w:val="none" w:sz="0" w:space="0" w:color="auto"/>
            <w:right w:val="none" w:sz="0" w:space="0" w:color="auto"/>
          </w:divBdr>
        </w:div>
        <w:div w:id="1126116853">
          <w:marLeft w:val="821"/>
          <w:marRight w:val="0"/>
          <w:marTop w:val="62"/>
          <w:marBottom w:val="94"/>
          <w:divBdr>
            <w:top w:val="none" w:sz="0" w:space="0" w:color="auto"/>
            <w:left w:val="none" w:sz="0" w:space="0" w:color="auto"/>
            <w:bottom w:val="none" w:sz="0" w:space="0" w:color="auto"/>
            <w:right w:val="none" w:sz="0" w:space="0" w:color="auto"/>
          </w:divBdr>
        </w:div>
        <w:div w:id="1175074445">
          <w:marLeft w:val="821"/>
          <w:marRight w:val="0"/>
          <w:marTop w:val="62"/>
          <w:marBottom w:val="94"/>
          <w:divBdr>
            <w:top w:val="none" w:sz="0" w:space="0" w:color="auto"/>
            <w:left w:val="none" w:sz="0" w:space="0" w:color="auto"/>
            <w:bottom w:val="none" w:sz="0" w:space="0" w:color="auto"/>
            <w:right w:val="none" w:sz="0" w:space="0" w:color="auto"/>
          </w:divBdr>
        </w:div>
        <w:div w:id="1194271106">
          <w:marLeft w:val="821"/>
          <w:marRight w:val="0"/>
          <w:marTop w:val="62"/>
          <w:marBottom w:val="94"/>
          <w:divBdr>
            <w:top w:val="none" w:sz="0" w:space="0" w:color="auto"/>
            <w:left w:val="none" w:sz="0" w:space="0" w:color="auto"/>
            <w:bottom w:val="none" w:sz="0" w:space="0" w:color="auto"/>
            <w:right w:val="none" w:sz="0" w:space="0" w:color="auto"/>
          </w:divBdr>
        </w:div>
        <w:div w:id="1203401628">
          <w:marLeft w:val="461"/>
          <w:marRight w:val="0"/>
          <w:marTop w:val="82"/>
          <w:marBottom w:val="122"/>
          <w:divBdr>
            <w:top w:val="none" w:sz="0" w:space="0" w:color="auto"/>
            <w:left w:val="none" w:sz="0" w:space="0" w:color="auto"/>
            <w:bottom w:val="none" w:sz="0" w:space="0" w:color="auto"/>
            <w:right w:val="none" w:sz="0" w:space="0" w:color="auto"/>
          </w:divBdr>
        </w:div>
        <w:div w:id="1630012241">
          <w:marLeft w:val="821"/>
          <w:marRight w:val="0"/>
          <w:marTop w:val="62"/>
          <w:marBottom w:val="94"/>
          <w:divBdr>
            <w:top w:val="none" w:sz="0" w:space="0" w:color="auto"/>
            <w:left w:val="none" w:sz="0" w:space="0" w:color="auto"/>
            <w:bottom w:val="none" w:sz="0" w:space="0" w:color="auto"/>
            <w:right w:val="none" w:sz="0" w:space="0" w:color="auto"/>
          </w:divBdr>
        </w:div>
        <w:div w:id="1665274970">
          <w:marLeft w:val="461"/>
          <w:marRight w:val="0"/>
          <w:marTop w:val="82"/>
          <w:marBottom w:val="122"/>
          <w:divBdr>
            <w:top w:val="none" w:sz="0" w:space="0" w:color="auto"/>
            <w:left w:val="none" w:sz="0" w:space="0" w:color="auto"/>
            <w:bottom w:val="none" w:sz="0" w:space="0" w:color="auto"/>
            <w:right w:val="none" w:sz="0" w:space="0" w:color="auto"/>
          </w:divBdr>
        </w:div>
        <w:div w:id="2131823249">
          <w:marLeft w:val="274"/>
          <w:marRight w:val="0"/>
          <w:marTop w:val="91"/>
          <w:marBottom w:val="137"/>
          <w:divBdr>
            <w:top w:val="none" w:sz="0" w:space="0" w:color="auto"/>
            <w:left w:val="none" w:sz="0" w:space="0" w:color="auto"/>
            <w:bottom w:val="none" w:sz="0" w:space="0" w:color="auto"/>
            <w:right w:val="none" w:sz="0" w:space="0" w:color="auto"/>
          </w:divBdr>
        </w:div>
      </w:divsChild>
    </w:div>
    <w:div w:id="483858431">
      <w:bodyDiv w:val="1"/>
      <w:marLeft w:val="0"/>
      <w:marRight w:val="0"/>
      <w:marTop w:val="0"/>
      <w:marBottom w:val="0"/>
      <w:divBdr>
        <w:top w:val="none" w:sz="0" w:space="0" w:color="auto"/>
        <w:left w:val="none" w:sz="0" w:space="0" w:color="auto"/>
        <w:bottom w:val="none" w:sz="0" w:space="0" w:color="auto"/>
        <w:right w:val="none" w:sz="0" w:space="0" w:color="auto"/>
      </w:divBdr>
    </w:div>
    <w:div w:id="512576094">
      <w:bodyDiv w:val="1"/>
      <w:marLeft w:val="0"/>
      <w:marRight w:val="0"/>
      <w:marTop w:val="0"/>
      <w:marBottom w:val="0"/>
      <w:divBdr>
        <w:top w:val="none" w:sz="0" w:space="0" w:color="auto"/>
        <w:left w:val="none" w:sz="0" w:space="0" w:color="auto"/>
        <w:bottom w:val="none" w:sz="0" w:space="0" w:color="auto"/>
        <w:right w:val="none" w:sz="0" w:space="0" w:color="auto"/>
      </w:divBdr>
    </w:div>
    <w:div w:id="690179811">
      <w:bodyDiv w:val="1"/>
      <w:marLeft w:val="0"/>
      <w:marRight w:val="0"/>
      <w:marTop w:val="0"/>
      <w:marBottom w:val="0"/>
      <w:divBdr>
        <w:top w:val="none" w:sz="0" w:space="0" w:color="auto"/>
        <w:left w:val="none" w:sz="0" w:space="0" w:color="auto"/>
        <w:bottom w:val="none" w:sz="0" w:space="0" w:color="auto"/>
        <w:right w:val="none" w:sz="0" w:space="0" w:color="auto"/>
      </w:divBdr>
    </w:div>
    <w:div w:id="811479732">
      <w:bodyDiv w:val="1"/>
      <w:marLeft w:val="0"/>
      <w:marRight w:val="0"/>
      <w:marTop w:val="0"/>
      <w:marBottom w:val="0"/>
      <w:divBdr>
        <w:top w:val="none" w:sz="0" w:space="0" w:color="auto"/>
        <w:left w:val="none" w:sz="0" w:space="0" w:color="auto"/>
        <w:bottom w:val="none" w:sz="0" w:space="0" w:color="auto"/>
        <w:right w:val="none" w:sz="0" w:space="0" w:color="auto"/>
      </w:divBdr>
    </w:div>
    <w:div w:id="864514383">
      <w:bodyDiv w:val="1"/>
      <w:marLeft w:val="0"/>
      <w:marRight w:val="0"/>
      <w:marTop w:val="0"/>
      <w:marBottom w:val="0"/>
      <w:divBdr>
        <w:top w:val="none" w:sz="0" w:space="0" w:color="auto"/>
        <w:left w:val="none" w:sz="0" w:space="0" w:color="auto"/>
        <w:bottom w:val="none" w:sz="0" w:space="0" w:color="auto"/>
        <w:right w:val="none" w:sz="0" w:space="0" w:color="auto"/>
      </w:divBdr>
      <w:divsChild>
        <w:div w:id="496654542">
          <w:marLeft w:val="763"/>
          <w:marRight w:val="0"/>
          <w:marTop w:val="53"/>
          <w:marBottom w:val="0"/>
          <w:divBdr>
            <w:top w:val="none" w:sz="0" w:space="0" w:color="auto"/>
            <w:left w:val="none" w:sz="0" w:space="0" w:color="auto"/>
            <w:bottom w:val="none" w:sz="0" w:space="0" w:color="auto"/>
            <w:right w:val="none" w:sz="0" w:space="0" w:color="auto"/>
          </w:divBdr>
        </w:div>
        <w:div w:id="869994325">
          <w:marLeft w:val="763"/>
          <w:marRight w:val="0"/>
          <w:marTop w:val="53"/>
          <w:marBottom w:val="0"/>
          <w:divBdr>
            <w:top w:val="none" w:sz="0" w:space="0" w:color="auto"/>
            <w:left w:val="none" w:sz="0" w:space="0" w:color="auto"/>
            <w:bottom w:val="none" w:sz="0" w:space="0" w:color="auto"/>
            <w:right w:val="none" w:sz="0" w:space="0" w:color="auto"/>
          </w:divBdr>
        </w:div>
        <w:div w:id="1485967038">
          <w:marLeft w:val="763"/>
          <w:marRight w:val="0"/>
          <w:marTop w:val="53"/>
          <w:marBottom w:val="0"/>
          <w:divBdr>
            <w:top w:val="none" w:sz="0" w:space="0" w:color="auto"/>
            <w:left w:val="none" w:sz="0" w:space="0" w:color="auto"/>
            <w:bottom w:val="none" w:sz="0" w:space="0" w:color="auto"/>
            <w:right w:val="none" w:sz="0" w:space="0" w:color="auto"/>
          </w:divBdr>
        </w:div>
        <w:div w:id="1586841091">
          <w:marLeft w:val="619"/>
          <w:marRight w:val="0"/>
          <w:marTop w:val="66"/>
          <w:marBottom w:val="0"/>
          <w:divBdr>
            <w:top w:val="none" w:sz="0" w:space="0" w:color="auto"/>
            <w:left w:val="none" w:sz="0" w:space="0" w:color="auto"/>
            <w:bottom w:val="none" w:sz="0" w:space="0" w:color="auto"/>
            <w:right w:val="none" w:sz="0" w:space="0" w:color="auto"/>
          </w:divBdr>
        </w:div>
        <w:div w:id="2112509738">
          <w:marLeft w:val="763"/>
          <w:marRight w:val="0"/>
          <w:marTop w:val="53"/>
          <w:marBottom w:val="0"/>
          <w:divBdr>
            <w:top w:val="none" w:sz="0" w:space="0" w:color="auto"/>
            <w:left w:val="none" w:sz="0" w:space="0" w:color="auto"/>
            <w:bottom w:val="none" w:sz="0" w:space="0" w:color="auto"/>
            <w:right w:val="none" w:sz="0" w:space="0" w:color="auto"/>
          </w:divBdr>
        </w:div>
      </w:divsChild>
    </w:div>
    <w:div w:id="871457876">
      <w:bodyDiv w:val="1"/>
      <w:marLeft w:val="0"/>
      <w:marRight w:val="0"/>
      <w:marTop w:val="0"/>
      <w:marBottom w:val="0"/>
      <w:divBdr>
        <w:top w:val="none" w:sz="0" w:space="0" w:color="auto"/>
        <w:left w:val="none" w:sz="0" w:space="0" w:color="auto"/>
        <w:bottom w:val="none" w:sz="0" w:space="0" w:color="auto"/>
        <w:right w:val="none" w:sz="0" w:space="0" w:color="auto"/>
      </w:divBdr>
    </w:div>
    <w:div w:id="952832871">
      <w:bodyDiv w:val="1"/>
      <w:marLeft w:val="0"/>
      <w:marRight w:val="0"/>
      <w:marTop w:val="0"/>
      <w:marBottom w:val="0"/>
      <w:divBdr>
        <w:top w:val="none" w:sz="0" w:space="0" w:color="auto"/>
        <w:left w:val="none" w:sz="0" w:space="0" w:color="auto"/>
        <w:bottom w:val="none" w:sz="0" w:space="0" w:color="auto"/>
        <w:right w:val="none" w:sz="0" w:space="0" w:color="auto"/>
      </w:divBdr>
    </w:div>
    <w:div w:id="1029254400">
      <w:bodyDiv w:val="1"/>
      <w:marLeft w:val="0"/>
      <w:marRight w:val="0"/>
      <w:marTop w:val="0"/>
      <w:marBottom w:val="0"/>
      <w:divBdr>
        <w:top w:val="none" w:sz="0" w:space="0" w:color="auto"/>
        <w:left w:val="none" w:sz="0" w:space="0" w:color="auto"/>
        <w:bottom w:val="none" w:sz="0" w:space="0" w:color="auto"/>
        <w:right w:val="none" w:sz="0" w:space="0" w:color="auto"/>
      </w:divBdr>
    </w:div>
    <w:div w:id="1062825324">
      <w:bodyDiv w:val="1"/>
      <w:marLeft w:val="0"/>
      <w:marRight w:val="0"/>
      <w:marTop w:val="0"/>
      <w:marBottom w:val="0"/>
      <w:divBdr>
        <w:top w:val="none" w:sz="0" w:space="0" w:color="auto"/>
        <w:left w:val="none" w:sz="0" w:space="0" w:color="auto"/>
        <w:bottom w:val="none" w:sz="0" w:space="0" w:color="auto"/>
        <w:right w:val="none" w:sz="0" w:space="0" w:color="auto"/>
      </w:divBdr>
      <w:divsChild>
        <w:div w:id="37903301">
          <w:marLeft w:val="1800"/>
          <w:marRight w:val="0"/>
          <w:marTop w:val="67"/>
          <w:marBottom w:val="0"/>
          <w:divBdr>
            <w:top w:val="none" w:sz="0" w:space="0" w:color="auto"/>
            <w:left w:val="none" w:sz="0" w:space="0" w:color="auto"/>
            <w:bottom w:val="none" w:sz="0" w:space="0" w:color="auto"/>
            <w:right w:val="none" w:sz="0" w:space="0" w:color="auto"/>
          </w:divBdr>
        </w:div>
      </w:divsChild>
    </w:div>
    <w:div w:id="1066759356">
      <w:bodyDiv w:val="1"/>
      <w:marLeft w:val="0"/>
      <w:marRight w:val="0"/>
      <w:marTop w:val="0"/>
      <w:marBottom w:val="0"/>
      <w:divBdr>
        <w:top w:val="none" w:sz="0" w:space="0" w:color="auto"/>
        <w:left w:val="none" w:sz="0" w:space="0" w:color="auto"/>
        <w:bottom w:val="none" w:sz="0" w:space="0" w:color="auto"/>
        <w:right w:val="none" w:sz="0" w:space="0" w:color="auto"/>
      </w:divBdr>
    </w:div>
    <w:div w:id="1111631810">
      <w:bodyDiv w:val="1"/>
      <w:marLeft w:val="0"/>
      <w:marRight w:val="0"/>
      <w:marTop w:val="0"/>
      <w:marBottom w:val="0"/>
      <w:divBdr>
        <w:top w:val="none" w:sz="0" w:space="0" w:color="auto"/>
        <w:left w:val="none" w:sz="0" w:space="0" w:color="auto"/>
        <w:bottom w:val="none" w:sz="0" w:space="0" w:color="auto"/>
        <w:right w:val="none" w:sz="0" w:space="0" w:color="auto"/>
      </w:divBdr>
    </w:div>
    <w:div w:id="1245190310">
      <w:bodyDiv w:val="1"/>
      <w:marLeft w:val="0"/>
      <w:marRight w:val="0"/>
      <w:marTop w:val="0"/>
      <w:marBottom w:val="0"/>
      <w:divBdr>
        <w:top w:val="none" w:sz="0" w:space="0" w:color="auto"/>
        <w:left w:val="none" w:sz="0" w:space="0" w:color="auto"/>
        <w:bottom w:val="none" w:sz="0" w:space="0" w:color="auto"/>
        <w:right w:val="none" w:sz="0" w:space="0" w:color="auto"/>
      </w:divBdr>
    </w:div>
    <w:div w:id="1622758382">
      <w:bodyDiv w:val="1"/>
      <w:marLeft w:val="0"/>
      <w:marRight w:val="0"/>
      <w:marTop w:val="0"/>
      <w:marBottom w:val="0"/>
      <w:divBdr>
        <w:top w:val="none" w:sz="0" w:space="0" w:color="auto"/>
        <w:left w:val="none" w:sz="0" w:space="0" w:color="auto"/>
        <w:bottom w:val="none" w:sz="0" w:space="0" w:color="auto"/>
        <w:right w:val="none" w:sz="0" w:space="0" w:color="auto"/>
      </w:divBdr>
    </w:div>
    <w:div w:id="1852061671">
      <w:bodyDiv w:val="1"/>
      <w:marLeft w:val="0"/>
      <w:marRight w:val="0"/>
      <w:marTop w:val="0"/>
      <w:marBottom w:val="0"/>
      <w:divBdr>
        <w:top w:val="none" w:sz="0" w:space="0" w:color="auto"/>
        <w:left w:val="none" w:sz="0" w:space="0" w:color="auto"/>
        <w:bottom w:val="none" w:sz="0" w:space="0" w:color="auto"/>
        <w:right w:val="none" w:sz="0" w:space="0" w:color="auto"/>
      </w:divBdr>
    </w:div>
    <w:div w:id="191431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630</TotalTime>
  <Pages>1</Pages>
  <Words>1526</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R1-152663</vt:lpstr>
    </vt:vector>
  </TitlesOfParts>
  <Company>Alcatel-Lucent</Company>
  <LinksUpToDate>false</LinksUpToDate>
  <CharactersWithSpaces>10208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R1-155248</dc:title>
  <dc:subject>DMRS Enhancement for supporting high dimensional MU-MIMO</dc:subject>
  <dc:creator>Alcatel-Lucent</dc:creator>
  <cp:keywords>Physical layer</cp:keywords>
  <cp:lastModifiedBy>minhz</cp:lastModifiedBy>
  <cp:revision>42</cp:revision>
  <dcterms:created xsi:type="dcterms:W3CDTF">2015-09-23T01:17:00Z</dcterms:created>
  <dcterms:modified xsi:type="dcterms:W3CDTF">2015-09-26T01:19:00Z</dcterms:modified>
  <cp:category>RAN1-82bis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